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Y="-2"/>
        <w:tblW w:w="9847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847"/>
      </w:tblGrid>
      <w:tr w:rsidR="00E3425C" w:rsidRPr="00112B50" w:rsidTr="00E3425C">
        <w:trPr>
          <w:trHeight w:val="2547"/>
          <w:tblCellSpacing w:w="7" w:type="dxa"/>
        </w:trPr>
        <w:tc>
          <w:tcPr>
            <w:tcW w:w="98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     </w:t>
            </w: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«Гимназия №20» имени Абдуллы </w:t>
            </w:r>
            <w:proofErr w:type="spellStart"/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Алиша</w:t>
            </w:r>
            <w:proofErr w:type="spellEnd"/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Советского района </w:t>
            </w:r>
            <w:proofErr w:type="spellStart"/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г.Казани</w:t>
            </w:r>
            <w:proofErr w:type="spellEnd"/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W w:w="95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3119"/>
              <w:gridCol w:w="3220"/>
              <w:gridCol w:w="3230"/>
            </w:tblGrid>
            <w:tr w:rsidR="00E3425C" w:rsidRPr="00112B50">
              <w:trPr>
                <w:trHeight w:val="408"/>
              </w:trPr>
              <w:tc>
                <w:tcPr>
                  <w:tcW w:w="3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РАССМОТРЕНО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заседании ШМО учителей гуманитарного цикла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№___ от «___» ______20</w:t>
                  </w:r>
                  <w:r w:rsidR="00C12EAA"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Заместитель директора по учебной работе</w:t>
                  </w:r>
                </w:p>
                <w:p w:rsidR="00E3425C" w:rsidRPr="00112B50" w:rsidRDefault="008C4203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Хамидуллина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М.Х. </w:t>
                  </w:r>
                  <w:r w:rsidR="00E3425C"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/_________/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C12EAA"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Pr="00112B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УТВЕРЖДЕНО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 гимназии</w:t>
                  </w:r>
                </w:p>
                <w:p w:rsidR="00E3425C" w:rsidRPr="00112B50" w:rsidRDefault="008C4203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Арсланова Р.М. </w:t>
                  </w:r>
                  <w:r w:rsidR="00E3425C"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/__________/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Приказ№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spacing w:after="0" w:line="240" w:lineRule="auto"/>
                    <w:ind w:left="29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C12EAA"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112B5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</w:tr>
          </w:tbl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Рабочая программа</w:t>
            </w:r>
          </w:p>
          <w:p w:rsidR="00E3425C" w:rsidRPr="00112B50" w:rsidRDefault="00E3425C" w:rsidP="00112B50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учебного предмета «Родной</w:t>
            </w:r>
            <w:r w:rsidR="00136C1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="00C12EAA"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(татарский)</w:t>
            </w:r>
            <w:r w:rsidR="004A5BC0"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язык» </w:t>
            </w:r>
            <w:r w:rsidR="00C12EAA"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(3)</w:t>
            </w: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Style w:val="110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247"/>
              <w:gridCol w:w="5038"/>
            </w:tblGrid>
            <w:tr w:rsidR="00E3425C" w:rsidRPr="00112B50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Образование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both"/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iCs/>
                      <w:color w:val="000000"/>
                      <w:sz w:val="28"/>
                      <w:szCs w:val="28"/>
                      <w:lang w:val="tt-RU" w:eastAsia="ru-RU"/>
                    </w:rPr>
                    <w:t>Основное общее образование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</w:p>
              </w:tc>
            </w:tr>
            <w:tr w:rsidR="00E3425C" w:rsidRPr="00112B50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Класс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5-9</w:t>
                  </w:r>
                </w:p>
              </w:tc>
            </w:tr>
            <w:tr w:rsidR="00E3425C" w:rsidRPr="00112B50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Интервал времени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5лет</w:t>
                  </w:r>
                </w:p>
              </w:tc>
            </w:tr>
            <w:tr w:rsidR="00E3425C" w:rsidRPr="00112B50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Степень освоения учебного курса(база, профиль)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база</w:t>
                  </w:r>
                </w:p>
              </w:tc>
            </w:tr>
            <w:tr w:rsidR="00E3425C" w:rsidRPr="00112B50">
              <w:tc>
                <w:tcPr>
                  <w:tcW w:w="4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Составитель</w:t>
                  </w:r>
                </w:p>
              </w:tc>
              <w:tc>
                <w:tcPr>
                  <w:tcW w:w="50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учитель родного языка и литературы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первой квалификационной категории</w:t>
                  </w:r>
                </w:p>
                <w:p w:rsidR="00E3425C" w:rsidRPr="00112B50" w:rsidRDefault="00E3425C" w:rsidP="00D109A0">
                  <w:pPr>
                    <w:framePr w:hSpace="180" w:wrap="around" w:vAnchor="text" w:hAnchor="margin" w:y="-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Зарипов</w:t>
                  </w:r>
                  <w:r w:rsidR="008C420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Милауш</w:t>
                  </w:r>
                  <w:r w:rsidR="008C420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  <w:r w:rsidRPr="00112B50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Гадельзяновн</w:t>
                  </w:r>
                  <w:r w:rsidR="008C4203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</w:p>
              </w:tc>
            </w:tr>
          </w:tbl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112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E3425C" w:rsidRPr="00112B50" w:rsidRDefault="00E3425C" w:rsidP="008C4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Принято</w:t>
            </w:r>
          </w:p>
          <w:p w:rsidR="00E3425C" w:rsidRPr="00112B50" w:rsidRDefault="00E3425C" w:rsidP="008C4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на заседании педагогического совета</w:t>
            </w:r>
          </w:p>
          <w:p w:rsidR="00E3425C" w:rsidRPr="00112B50" w:rsidRDefault="00E3425C" w:rsidP="008C4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Протокол</w:t>
            </w:r>
            <w:r w:rsidR="008C42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№</w:t>
            </w:r>
            <w:r w:rsidR="008C42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______</w:t>
            </w: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от</w:t>
            </w:r>
            <w:r w:rsidR="008C420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_________</w:t>
            </w:r>
            <w:r w:rsidRPr="00112B5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2019года </w:t>
            </w:r>
          </w:p>
          <w:p w:rsidR="00E3425C" w:rsidRPr="00112B50" w:rsidRDefault="00E3425C" w:rsidP="00112B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27A42" w:rsidRPr="00112B50" w:rsidRDefault="00D27A42" w:rsidP="00112B5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CC252A" w:rsidRPr="00112B50" w:rsidRDefault="00CC252A" w:rsidP="00112B50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</w:p>
    <w:p w:rsidR="00BB7E91" w:rsidRPr="00112B50" w:rsidRDefault="00BB7E91" w:rsidP="00112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3059FF" w:rsidRPr="00112B50" w:rsidRDefault="003059FF" w:rsidP="00112B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tt-RU" w:eastAsia="ru-RU"/>
        </w:rPr>
      </w:pPr>
    </w:p>
    <w:p w:rsidR="008C4203" w:rsidRDefault="008C4203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</w:p>
    <w:p w:rsidR="008C4203" w:rsidRDefault="008C4203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</w:p>
    <w:p w:rsidR="008C4203" w:rsidRDefault="008C4203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</w:p>
    <w:p w:rsidR="008C4203" w:rsidRDefault="008C4203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</w:p>
    <w:p w:rsidR="008C4203" w:rsidRDefault="008C4203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</w:p>
    <w:p w:rsidR="008C4203" w:rsidRDefault="008C4203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</w:p>
    <w:p w:rsidR="004B0465" w:rsidRPr="00112B50" w:rsidRDefault="004B0465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  <w:t>Пояснительная записка</w:t>
      </w:r>
    </w:p>
    <w:p w:rsidR="00374943" w:rsidRPr="00112B50" w:rsidRDefault="00374943" w:rsidP="00112B50">
      <w:pPr>
        <w:tabs>
          <w:tab w:val="left" w:pos="3735"/>
        </w:tabs>
        <w:spacing w:after="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Настоящая рабочая программа составлена на основе:</w:t>
      </w:r>
    </w:p>
    <w:p w:rsidR="00374943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B50">
        <w:rPr>
          <w:rFonts w:ascii="Times New Roman" w:eastAsia="Calibri" w:hAnsi="Times New Roman" w:cs="Times New Roman"/>
          <w:sz w:val="28"/>
          <w:szCs w:val="28"/>
        </w:rPr>
        <w:t>Федерального закона от 29 декабря 2012г. № 273-ФЗ «Об образовании в Российской Федерации»;</w:t>
      </w:r>
    </w:p>
    <w:p w:rsidR="00374943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B50">
        <w:rPr>
          <w:rFonts w:ascii="Times New Roman" w:eastAsia="Calibri" w:hAnsi="Times New Roman" w:cs="Times New Roman"/>
          <w:sz w:val="28"/>
          <w:szCs w:val="28"/>
        </w:rPr>
        <w:t>Закона Республики Татарстан от 22.07.2013 г. № 68-ЗРТ «Об образовании»;</w:t>
      </w:r>
    </w:p>
    <w:p w:rsidR="00374943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Учебного плана МБОУ «Гимназия №20 имени Абдуллы </w:t>
      </w: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Алиша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» Советского района </w:t>
      </w: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г.Казани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 на 2017-2018 учебный год</w:t>
      </w:r>
    </w:p>
    <w:p w:rsidR="00730010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Алиша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</w:rPr>
        <w:t>» Советского района г. Казани;</w:t>
      </w:r>
    </w:p>
    <w:p w:rsidR="00374943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Примерн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ая</w:t>
      </w: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учебн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ая</w:t>
      </w: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а</w:t>
      </w: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 учебного предмета «Татарский язык (неродной)»</w:t>
      </w:r>
      <w:r w:rsidR="00112B50"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112B50">
        <w:rPr>
          <w:rFonts w:ascii="Times New Roman" w:eastAsia="Calibri" w:hAnsi="Times New Roman" w:cs="Times New Roman"/>
          <w:sz w:val="28"/>
          <w:szCs w:val="28"/>
        </w:rPr>
        <w:t>для общеобразовательных организаций с обучением на русском язык</w:t>
      </w:r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е. </w:t>
      </w: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Авторы: Р.З. </w:t>
      </w: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Хайдарова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, </w:t>
      </w: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К.С. </w:t>
      </w: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Фатхуллова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(О</w:t>
      </w:r>
      <w:r w:rsidR="00730010"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добрена</w:t>
      </w:r>
      <w:r w:rsidR="003059FF"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решением федеральногоучебно-методического объединения</w:t>
      </w:r>
      <w:r w:rsidR="003059FF"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по общему образованию</w:t>
      </w:r>
      <w:r w:rsidR="00730010"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,</w:t>
      </w:r>
      <w:r w:rsidR="00112B50"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 w:rsidRPr="00112B50">
        <w:rPr>
          <w:rFonts w:ascii="Times New Roman" w:eastAsia="Calibri" w:hAnsi="Times New Roman" w:cs="Times New Roman"/>
          <w:sz w:val="28"/>
          <w:szCs w:val="28"/>
          <w:lang w:val="tt-RU"/>
        </w:rPr>
        <w:t>протокол от 16 мая 2017 г. № 2/17)</w:t>
      </w:r>
    </w:p>
    <w:p w:rsidR="00374943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B50">
        <w:rPr>
          <w:rFonts w:ascii="Times New Roman" w:eastAsia="Calibri" w:hAnsi="Times New Roman" w:cs="Times New Roman"/>
          <w:sz w:val="28"/>
          <w:szCs w:val="28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374943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112B50">
        <w:rPr>
          <w:rFonts w:ascii="Times New Roman" w:eastAsia="Calibri" w:hAnsi="Times New Roman" w:cs="Times New Roman"/>
          <w:sz w:val="28"/>
          <w:szCs w:val="28"/>
        </w:rPr>
        <w:t>Алиша</w:t>
      </w:r>
      <w:proofErr w:type="spellEnd"/>
      <w:r w:rsidRPr="00112B50">
        <w:rPr>
          <w:rFonts w:ascii="Times New Roman" w:eastAsia="Calibri" w:hAnsi="Times New Roman" w:cs="Times New Roman"/>
          <w:sz w:val="28"/>
          <w:szCs w:val="28"/>
        </w:rPr>
        <w:t>» Советского района г. Казани</w:t>
      </w:r>
    </w:p>
    <w:p w:rsidR="00374943" w:rsidRPr="00112B50" w:rsidRDefault="00374943" w:rsidP="00112B50">
      <w:pPr>
        <w:numPr>
          <w:ilvl w:val="0"/>
          <w:numId w:val="47"/>
        </w:numPr>
        <w:tabs>
          <w:tab w:val="left" w:pos="3735"/>
        </w:tabs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Годового календарного учебного графика МБОУ «Гимназия </w:t>
      </w:r>
      <w:r w:rsidR="003059FF" w:rsidRPr="00112B50">
        <w:rPr>
          <w:rFonts w:ascii="Times New Roman" w:eastAsia="Calibri" w:hAnsi="Times New Roman" w:cs="Times New Roman"/>
          <w:sz w:val="28"/>
          <w:szCs w:val="28"/>
        </w:rPr>
        <w:t xml:space="preserve">№20 имени Абдуллы </w:t>
      </w:r>
      <w:proofErr w:type="spellStart"/>
      <w:r w:rsidR="003059FF" w:rsidRPr="00112B50">
        <w:rPr>
          <w:rFonts w:ascii="Times New Roman" w:eastAsia="Calibri" w:hAnsi="Times New Roman" w:cs="Times New Roman"/>
          <w:sz w:val="28"/>
          <w:szCs w:val="28"/>
        </w:rPr>
        <w:t>Алиша</w:t>
      </w:r>
      <w:proofErr w:type="spellEnd"/>
      <w:r w:rsidR="003059FF" w:rsidRPr="00112B50">
        <w:rPr>
          <w:rFonts w:ascii="Times New Roman" w:eastAsia="Calibri" w:hAnsi="Times New Roman" w:cs="Times New Roman"/>
          <w:sz w:val="28"/>
          <w:szCs w:val="28"/>
        </w:rPr>
        <w:t>» на 2019</w:t>
      </w:r>
      <w:r w:rsidRPr="00112B50">
        <w:rPr>
          <w:rFonts w:ascii="Times New Roman" w:eastAsia="Calibri" w:hAnsi="Times New Roman" w:cs="Times New Roman"/>
          <w:sz w:val="28"/>
          <w:szCs w:val="28"/>
        </w:rPr>
        <w:t>-20</w:t>
      </w:r>
      <w:r w:rsidR="003059FF" w:rsidRPr="00112B50">
        <w:rPr>
          <w:rFonts w:ascii="Times New Roman" w:eastAsia="Calibri" w:hAnsi="Times New Roman" w:cs="Times New Roman"/>
          <w:sz w:val="28"/>
          <w:szCs w:val="28"/>
        </w:rPr>
        <w:t>20</w:t>
      </w:r>
      <w:r w:rsidRPr="00112B50">
        <w:rPr>
          <w:rFonts w:ascii="Times New Roman" w:eastAsia="Calibri" w:hAnsi="Times New Roman" w:cs="Times New Roman"/>
          <w:sz w:val="28"/>
          <w:szCs w:val="28"/>
        </w:rPr>
        <w:t xml:space="preserve"> учебный год</w:t>
      </w:r>
    </w:p>
    <w:p w:rsidR="00112B50" w:rsidRPr="00112B50" w:rsidRDefault="00112B50" w:rsidP="00112B50">
      <w:pPr>
        <w:tabs>
          <w:tab w:val="left" w:pos="3735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1930"/>
        <w:gridCol w:w="1251"/>
        <w:gridCol w:w="931"/>
        <w:gridCol w:w="2179"/>
        <w:gridCol w:w="1612"/>
      </w:tblGrid>
      <w:tr w:rsidR="00D14C3C" w:rsidRPr="00112B50" w:rsidTr="00D14C3C">
        <w:trPr>
          <w:jc w:val="center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Порядковый номер в федеральном перечне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ы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Название учебника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Класс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Издательство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C3C" w:rsidRPr="00112B50" w:rsidRDefault="00D14C3C" w:rsidP="009758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ный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документ</w:t>
            </w:r>
          </w:p>
        </w:tc>
      </w:tr>
      <w:tr w:rsidR="00D14C3C" w:rsidRPr="00112B50" w:rsidTr="00D14C3C">
        <w:trPr>
          <w:jc w:val="center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3.2.1.1.6.1.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Хайдарова Р.З.,Ахметзянова Г.М.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Татарский язык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5 класс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4C3C" w:rsidRPr="00112B50" w:rsidRDefault="00D14C3C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Казань: «Татармультфильм», 2014.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4C3C" w:rsidRPr="00112B50" w:rsidRDefault="00B7262D" w:rsidP="009758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</w:t>
            </w:r>
            <w:r w:rsidR="009758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№345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28 декабря 2018г.</w:t>
            </w:r>
          </w:p>
        </w:tc>
      </w:tr>
      <w:tr w:rsidR="00B7262D" w:rsidRPr="00112B50" w:rsidTr="00D14C3C">
        <w:trPr>
          <w:jc w:val="center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3.2.1.1.6.2.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Хайдарова Р.З.,Назипова З.Р.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Татарский язы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6 класс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Казань: «Татармультфильм», 2014.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2D" w:rsidRPr="00112B50" w:rsidRDefault="00B7262D" w:rsidP="009758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Приказ Министерства Просвещения РФ от 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28 декабря 2018г.</w:t>
            </w:r>
          </w:p>
        </w:tc>
      </w:tr>
      <w:tr w:rsidR="00B7262D" w:rsidRPr="00112B50" w:rsidTr="00D14C3C">
        <w:trPr>
          <w:jc w:val="center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3.2.1.1.6.3.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Хайдарова Р.З.,Малафеева Р.Л.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Татарский язык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7 класс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Казань: «Татармультфильм», 2014.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2D" w:rsidRPr="00112B50" w:rsidRDefault="00B7262D" w:rsidP="009758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</w:t>
            </w:r>
            <w:r w:rsidR="009758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№345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28 декабря 2018г.</w:t>
            </w:r>
          </w:p>
        </w:tc>
      </w:tr>
      <w:tr w:rsidR="00B7262D" w:rsidRPr="00112B50" w:rsidTr="00D14C3C">
        <w:trPr>
          <w:jc w:val="center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3.2.1..6.4.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Хайдарова Р.З., Малафеева Р.Л.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Татарский язык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8 класс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Казан: «Татармультфильм», 2014.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2D" w:rsidRPr="00112B50" w:rsidRDefault="00B7262D" w:rsidP="009758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</w:t>
            </w:r>
            <w:r w:rsidR="009758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№345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28 декабря 2018г.</w:t>
            </w:r>
          </w:p>
        </w:tc>
      </w:tr>
      <w:tr w:rsidR="00B7262D" w:rsidRPr="00112B50" w:rsidTr="00D14C3C">
        <w:trPr>
          <w:jc w:val="center"/>
        </w:trPr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3.2.1.1.6.5.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Хайдарова Р.З.,Ибрагимова Г.И., Малафеева Р.М.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Татарский язык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9 класс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62D" w:rsidRPr="00112B50" w:rsidRDefault="00B7262D" w:rsidP="00112B50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tt-RU"/>
              </w:rPr>
              <w:t>Казань: «Татармультфильм», 2014.</w:t>
            </w:r>
          </w:p>
        </w:tc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62D" w:rsidRPr="00112B50" w:rsidRDefault="00B7262D" w:rsidP="009758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>Приказ Министерства Просвещения РФ</w:t>
            </w:r>
            <w:r w:rsidR="0097587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№345</w:t>
            </w:r>
            <w:r w:rsidRPr="00112B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28 декабря 2018г.</w:t>
            </w:r>
          </w:p>
        </w:tc>
      </w:tr>
    </w:tbl>
    <w:p w:rsidR="00C35C80" w:rsidRPr="00112B50" w:rsidRDefault="00C35C80" w:rsidP="00112B5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32"/>
          <w:szCs w:val="36"/>
          <w:lang w:val="tt-RU" w:eastAsia="ru-RU"/>
        </w:rPr>
      </w:pPr>
    </w:p>
    <w:p w:rsidR="003E7A1A" w:rsidRPr="00112B50" w:rsidRDefault="003E7A1A" w:rsidP="00112B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</w:t>
      </w:r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мма по учебному предмету «Родной (</w:t>
      </w:r>
      <w:proofErr w:type="gramStart"/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содержит следующие разделы: </w:t>
      </w:r>
    </w:p>
    <w:p w:rsidR="003E7A1A" w:rsidRPr="00112B50" w:rsidRDefault="003E7A1A" w:rsidP="00112B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планируемые результаты освоения учебного</w:t>
      </w:r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предмета «Родной (</w:t>
      </w:r>
      <w:proofErr w:type="gramStart"/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 </w:t>
      </w:r>
    </w:p>
    <w:p w:rsidR="003E7A1A" w:rsidRPr="00112B50" w:rsidRDefault="003E7A1A" w:rsidP="00112B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соде</w:t>
      </w:r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ржание учебного предмета «Родной (</w:t>
      </w:r>
      <w:proofErr w:type="gramStart"/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татарский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 </w:t>
      </w:r>
      <w:r w:rsidR="00F51D3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4B0465" w:rsidRPr="00112B50" w:rsidRDefault="003E7A1A" w:rsidP="00112B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тематическое планирование с указанием количества часов, отводимых на освоение каждой темы;</w:t>
      </w:r>
    </w:p>
    <w:p w:rsidR="004B0465" w:rsidRPr="00112B50" w:rsidRDefault="004B0465" w:rsidP="00112B5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Согласно базисному учебному плану, на преподавание </w:t>
      </w:r>
      <w:r w:rsidR="00D109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родного (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татарского</w:t>
      </w:r>
      <w:r w:rsidR="00D109A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языка предусмотрено 348 часов. В каждом классе рассматривается следующее количество часов:</w:t>
      </w:r>
    </w:p>
    <w:p w:rsidR="004B0465" w:rsidRPr="00112B50" w:rsidRDefault="004B0465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V класс –2 часа –70 часов;</w:t>
      </w:r>
    </w:p>
    <w:p w:rsidR="004B0465" w:rsidRPr="00112B50" w:rsidRDefault="004B0465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VI класс –  2 часа –70 часов; </w:t>
      </w:r>
    </w:p>
    <w:p w:rsidR="004B0465" w:rsidRPr="00112B50" w:rsidRDefault="004B0465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VII класс – 2 часа – 70часов;</w:t>
      </w:r>
    </w:p>
    <w:p w:rsidR="004B0465" w:rsidRPr="00112B50" w:rsidRDefault="004B0465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VIII класс – 2 часа – 70часов; </w:t>
      </w:r>
    </w:p>
    <w:p w:rsidR="004B0465" w:rsidRPr="00112B50" w:rsidRDefault="004B0465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класс –2 часа –68часов.</w:t>
      </w:r>
    </w:p>
    <w:p w:rsidR="004B0465" w:rsidRPr="00112B50" w:rsidRDefault="004B0465" w:rsidP="00112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Итого: </w:t>
      </w:r>
      <w:r w:rsidR="00DD2F0D"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348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часов</w:t>
      </w:r>
    </w:p>
    <w:p w:rsidR="004B0465" w:rsidRPr="00112B50" w:rsidRDefault="004B0465" w:rsidP="00112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4B0465" w:rsidRPr="00112B50" w:rsidRDefault="00DD2F0D" w:rsidP="00112B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Р</w:t>
      </w:r>
      <w:proofErr w:type="spellStart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абочая</w:t>
      </w:r>
      <w:proofErr w:type="spellEnd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</w:t>
      </w:r>
      <w:r w:rsidR="005B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базируется на современных коммуникативно-</w:t>
      </w:r>
      <w:proofErr w:type="spellStart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деятельностных</w:t>
      </w:r>
      <w:proofErr w:type="spellEnd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технологиях обучения </w:t>
      </w:r>
      <w:r w:rsidR="004B0465" w:rsidRPr="00D109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неродному языку.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Основное 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содержание обучения татарскому языку в </w:t>
      </w:r>
      <w:r w:rsidR="00D109A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бщеобразовательной организации направлено на формирование</w:t>
      </w:r>
      <w:r w:rsidR="00112B50"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коммуникативной, лингвистической и социокультурной компетенций учащихся на татарском языке.</w:t>
      </w:r>
    </w:p>
    <w:p w:rsidR="004B0465" w:rsidRPr="00112B50" w:rsidRDefault="004B0465" w:rsidP="00112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Учебный процесс организуется с учетом как общедидактических принципов, так и основных принципов коммуникативной технологии: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 обучения общению через общение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(максимальное приближение учебного процесса к условиям естественного общения);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 личной индивидуализации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(организация учебного процесса с учетом личных потребностей, пожеланий и индивидуально-психологических особенностей учащихся);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принцип изучения языка на основе активной мыслительной деятельности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(обеспечение практического употребления изученных лексико-грамматических единиц в ситуациях общения с учетом коммуникативной задачи);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 функционального подхода к изучению языка (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определение лексико-грамматического материала с учетом коммуникативной цели, необходимости общения и частоты употребления в речи);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принцип учета особенностей родного языка учащихся.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Кроме этого, следует уделять особое внимание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принципу взаимосвязанного обучения видам речевой деятельности.</w:t>
      </w:r>
    </w:p>
    <w:p w:rsidR="004B0465" w:rsidRPr="00112B50" w:rsidRDefault="004B0465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ab/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Основными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целями изучения </w:t>
      </w:r>
      <w:r w:rsidRPr="00D10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языка</w:t>
      </w:r>
      <w:r w:rsidR="00D10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(как неродного)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общеобразовательной  организации являются:</w:t>
      </w:r>
    </w:p>
    <w:p w:rsidR="004B0465" w:rsidRPr="00112B50" w:rsidRDefault="00112B50" w:rsidP="00112B50">
      <w:pPr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коммуникативной компетенции в основных видах речевой деятельности (</w:t>
      </w:r>
      <w:proofErr w:type="spellStart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говорение, чтение, письмо) в ограниченном круге типичных ситуаций и сфер общения, т.е. способности и готовности учащихся общаться на татарском языке с учетом речевых возможностей и потребностей в устной и письменной формах; формирование </w:t>
      </w:r>
      <w:r w:rsidR="004B0465" w:rsidRPr="00112B50">
        <w:rPr>
          <w:rFonts w:ascii="Times New Roman" w:eastAsia="Calibri" w:hAnsi="Times New Roman" w:cs="Times New Roman"/>
          <w:sz w:val="28"/>
          <w:szCs w:val="28"/>
        </w:rPr>
        <w:t>умений использовать изучаемый язык как инструмент межкультурного общения в современном поликультурном мире, необходимого для успешной социализации и самореализации;</w:t>
      </w:r>
    </w:p>
    <w:p w:rsidR="004B0465" w:rsidRPr="00112B50" w:rsidRDefault="00112B50" w:rsidP="00112B50">
      <w:pPr>
        <w:numPr>
          <w:ilvl w:val="0"/>
          <w:numId w:val="39"/>
        </w:numPr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личности школьника, его мыслительных, познавательных, речевых способностей, формирование 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уни</w:t>
      </w:r>
      <w:proofErr w:type="spellStart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версальных</w:t>
      </w:r>
      <w:proofErr w:type="spellEnd"/>
      <w:r w:rsidR="004B0465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учебных действий (УУД); развитие мотивации к дальнейшему овладению татарским языком;</w:t>
      </w:r>
      <w:r w:rsidR="004B0465" w:rsidRPr="00112B50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</w:t>
      </w:r>
      <w:r w:rsidR="004B0465"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</w:t>
      </w:r>
    </w:p>
    <w:p w:rsidR="004B0465" w:rsidRPr="00112B50" w:rsidRDefault="004B0465" w:rsidP="00112B50">
      <w:pPr>
        <w:numPr>
          <w:ilvl w:val="0"/>
          <w:numId w:val="39"/>
        </w:numPr>
        <w:tabs>
          <w:tab w:val="left" w:pos="0"/>
          <w:tab w:val="left" w:pos="567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к культуре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и национальным 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традициям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татарского 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а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создание необходимых условий для формирования таких личностных качеств, как доброжелательное отношение, уважение и толерантность к другим народам, компетентность в межкультурном диалоге.</w:t>
      </w:r>
    </w:p>
    <w:p w:rsidR="00112B50" w:rsidRDefault="00112B50" w:rsidP="00112B5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112B50" w:rsidRDefault="00112B50" w:rsidP="00112B5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112B50" w:rsidRDefault="00112B50" w:rsidP="00112B5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112B50" w:rsidRDefault="00112B50" w:rsidP="00112B5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</w:p>
    <w:p w:rsidR="00DD2F0D" w:rsidRPr="00112B50" w:rsidRDefault="00DD2F0D" w:rsidP="00112B50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112B50">
        <w:rPr>
          <w:rFonts w:ascii="Times New Roman" w:hAnsi="Times New Roman" w:cs="Times New Roman"/>
          <w:b/>
          <w:sz w:val="32"/>
          <w:szCs w:val="36"/>
        </w:rPr>
        <w:lastRenderedPageBreak/>
        <w:t>Планируемые результаты обучения</w:t>
      </w:r>
    </w:p>
    <w:p w:rsidR="00DD2F0D" w:rsidRPr="00112B50" w:rsidRDefault="00DD2F0D" w:rsidP="00112B5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5-9 </w:t>
      </w:r>
      <w:r w:rsidRPr="00112B50">
        <w:rPr>
          <w:rFonts w:ascii="Times New Roman" w:eastAsia="Times New Roman" w:hAnsi="Times New Roman" w:cs="Times New Roman"/>
          <w:b/>
          <w:bCs/>
          <w:sz w:val="32"/>
          <w:szCs w:val="32"/>
          <w:lang w:val="tt-RU" w:eastAsia="ru-RU"/>
        </w:rPr>
        <w:t>классы</w:t>
      </w:r>
    </w:p>
    <w:p w:rsidR="00DD2F0D" w:rsidRPr="00112B50" w:rsidRDefault="00DD2F0D" w:rsidP="00112B5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программы 5-9 классов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предусматривает формирование у них следующих 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ичностных результатов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2F0D" w:rsidRPr="00112B50" w:rsidRDefault="00DD2F0D" w:rsidP="00112B50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уважительное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DD2F0D" w:rsidRPr="00112B50" w:rsidRDefault="00DD2F0D" w:rsidP="00112B50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жизненных ситуаций, исходя из общечеловеческих норм;</w:t>
      </w:r>
    </w:p>
    <w:p w:rsidR="00DD2F0D" w:rsidRPr="00112B50" w:rsidRDefault="00DD2F0D" w:rsidP="00112B50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целостный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социально-ориентированный взгляд на мир в его органичном единстве и разнообразии народов, культур и религий;</w:t>
      </w:r>
    </w:p>
    <w:p w:rsidR="00DD2F0D" w:rsidRPr="00112B50" w:rsidRDefault="00DD2F0D" w:rsidP="00112B50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доброжелательное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отношение, уважение и толерантность к другому народу, компетентность в межкультурном диалоге.</w:t>
      </w:r>
    </w:p>
    <w:p w:rsidR="00DD2F0D" w:rsidRPr="00112B50" w:rsidRDefault="00DD2F0D" w:rsidP="00112B5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proofErr w:type="spellStart"/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метапредметным</w:t>
      </w:r>
      <w:proofErr w:type="spellEnd"/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результатам</w:t>
      </w:r>
      <w:r w:rsidR="00D109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обучения татарскому языку </w:t>
      </w:r>
      <w:r w:rsidR="00D109A0" w:rsidRPr="00D109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(как неродному)</w:t>
      </w:r>
      <w:r w:rsidR="00D10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</w:t>
      </w:r>
      <w:proofErr w:type="spell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D2F0D" w:rsidRPr="00112B50" w:rsidRDefault="00DD2F0D" w:rsidP="00112B50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у</w:t>
      </w:r>
      <w:proofErr w:type="spellStart"/>
      <w:r w:rsidRPr="00112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мение</w:t>
      </w:r>
      <w:proofErr w:type="spellEnd"/>
      <w:r w:rsidRPr="00112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DD2F0D" w:rsidRPr="00112B50" w:rsidRDefault="00DD2F0D" w:rsidP="00112B50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владение</w:t>
      </w:r>
      <w:proofErr w:type="gramEnd"/>
      <w:r w:rsidRPr="00112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культурой активного использования словарей и других поисковых систем;</w:t>
      </w:r>
    </w:p>
    <w:p w:rsidR="00DD2F0D" w:rsidRPr="00112B50" w:rsidRDefault="00DD2F0D" w:rsidP="00112B5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DD2F0D" w:rsidRPr="00112B50" w:rsidRDefault="00DD2F0D" w:rsidP="00112B5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умение оценивать качество работы, опираясь на определенные критерии;</w:t>
      </w:r>
    </w:p>
    <w:p w:rsidR="00DD2F0D" w:rsidRPr="00112B50" w:rsidRDefault="00DD2F0D" w:rsidP="00112B5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умение анализировать и понимать причины удач и неудач в учебе;</w:t>
      </w:r>
    </w:p>
    <w:p w:rsidR="00DD2F0D" w:rsidRPr="00112B50" w:rsidRDefault="00DD2F0D" w:rsidP="00112B5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DD2F0D" w:rsidRPr="00112B50" w:rsidRDefault="00DD2F0D" w:rsidP="00112B5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компетентность</w:t>
      </w:r>
      <w:proofErr w:type="gramEnd"/>
      <w:r w:rsidRPr="00112B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области использования информационно-коммуникационных технологий.</w:t>
      </w:r>
    </w:p>
    <w:p w:rsidR="00DD2F0D" w:rsidRPr="00112B50" w:rsidRDefault="00DD2F0D" w:rsidP="00112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</w:t>
      </w:r>
      <w:bookmarkStart w:id="0" w:name="_GoBack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</w:t>
      </w:r>
      <w:bookmarkEnd w:id="0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языку по каждой изучаемой теме приводятся в тематическом планировании в графе </w:t>
      </w:r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характеристика основных видов деятельности учащихся. </w:t>
      </w:r>
    </w:p>
    <w:p w:rsidR="00DD2F0D" w:rsidRPr="00112B50" w:rsidRDefault="00DD2F0D" w:rsidP="00112B5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видам речевой деятельности предусматриваются следующие результаты: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proofErr w:type="gramEnd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говорении</w:t>
      </w:r>
    </w:p>
    <w:p w:rsidR="00DD2F0D" w:rsidRPr="00112B50" w:rsidRDefault="00DD2F0D" w:rsidP="00112B50">
      <w:pPr>
        <w:numPr>
          <w:ilvl w:val="0"/>
          <w:numId w:val="4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иалогическая</w:t>
      </w:r>
      <w:proofErr w:type="gramEnd"/>
      <w:r w:rsidRPr="00112B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речь: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Объём диалога: каждый участник диалога должен произнести 6-8 реплик (5–7 классы</w:t>
      </w: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),  8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-10 реплик (8–9 классы). Продолжительность диалога: 1–2 мин. (9 класс).</w:t>
      </w:r>
    </w:p>
    <w:p w:rsidR="00DD2F0D" w:rsidRPr="00112B50" w:rsidRDefault="00DD2F0D" w:rsidP="00112B50">
      <w:pPr>
        <w:numPr>
          <w:ilvl w:val="0"/>
          <w:numId w:val="45"/>
        </w:numPr>
        <w:shd w:val="clear" w:color="auto" w:fill="FFFFFF"/>
        <w:tabs>
          <w:tab w:val="left" w:pos="851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Монологическая речь: </w:t>
      </w:r>
      <w:r w:rsidRPr="00112B50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умение пользоваться основными коммуникативными типами речи: </w:t>
      </w: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</w:t>
      </w:r>
    </w:p>
    <w:p w:rsidR="00DD2F0D" w:rsidRPr="00112B50" w:rsidRDefault="00D109A0" w:rsidP="00112B50">
      <w:pPr>
        <w:numPr>
          <w:ilvl w:val="0"/>
          <w:numId w:val="45"/>
        </w:numPr>
        <w:shd w:val="clear" w:color="auto" w:fill="FFFFFF"/>
        <w:tabs>
          <w:tab w:val="left" w:pos="1134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DD2F0D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уникативную</w:t>
      </w:r>
      <w:proofErr w:type="spellEnd"/>
      <w:proofErr w:type="gramEnd"/>
      <w:r w:rsidR="00DD2F0D"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ситуацию. 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монологического высказывания: 8-10 фраз (5–7 классы); 10-15 фраз (8–9 классы). Продолжительность монолога: 2 мин (9 класс).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proofErr w:type="gramEnd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аудировании</w:t>
      </w:r>
      <w:proofErr w:type="spellEnd"/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</w:t>
      </w:r>
      <w:proofErr w:type="spell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до 1 мин.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Аудирование</w:t>
      </w:r>
      <w:proofErr w:type="spell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</w:t>
      </w:r>
      <w:proofErr w:type="spell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</w:t>
      </w:r>
      <w:proofErr w:type="spell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 1,5 мин.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proofErr w:type="gramEnd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чтении 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DD2F0D" w:rsidRPr="00112B50" w:rsidRDefault="00DD2F0D" w:rsidP="00112B50">
      <w:pPr>
        <w:numPr>
          <w:ilvl w:val="0"/>
          <w:numId w:val="4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DD2F0D" w:rsidRPr="00112B50" w:rsidRDefault="00DD2F0D" w:rsidP="00112B50">
      <w:pPr>
        <w:numPr>
          <w:ilvl w:val="0"/>
          <w:numId w:val="40"/>
        </w:numPr>
        <w:tabs>
          <w:tab w:val="num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простые выводы на основе информации, которая содержится в тексте;</w:t>
      </w:r>
    </w:p>
    <w:p w:rsidR="00DD2F0D" w:rsidRPr="00112B50" w:rsidRDefault="00DD2F0D" w:rsidP="00112B50">
      <w:pPr>
        <w:numPr>
          <w:ilvl w:val="0"/>
          <w:numId w:val="40"/>
        </w:numPr>
        <w:tabs>
          <w:tab w:val="num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книги по ее названию и оформлению, содержанию сообщения, по внешним признакам (основной странице и т.д.).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</w:t>
      </w:r>
      <w:proofErr w:type="gramEnd"/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письме</w:t>
      </w:r>
    </w:p>
    <w:p w:rsidR="00DD2F0D" w:rsidRPr="00112B50" w:rsidRDefault="00DD2F0D" w:rsidP="00112B50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D2F0D" w:rsidRPr="00112B50" w:rsidRDefault="00DD2F0D" w:rsidP="00112B50">
      <w:pPr>
        <w:numPr>
          <w:ilvl w:val="0"/>
          <w:numId w:val="4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короткие поздравления с днем рождения и другими праздниками, выражать пожелания (объёмом 18-20 слов, включая адрес);</w:t>
      </w:r>
    </w:p>
    <w:p w:rsidR="00DD2F0D" w:rsidRPr="00112B50" w:rsidRDefault="00DD2F0D" w:rsidP="00112B50">
      <w:pPr>
        <w:numPr>
          <w:ilvl w:val="0"/>
          <w:numId w:val="4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формуляры, бланки (указывать имя, фамилию, пол, гражданство, адрес);</w:t>
      </w:r>
    </w:p>
    <w:p w:rsidR="00DD2F0D" w:rsidRPr="00112B50" w:rsidRDefault="00DD2F0D" w:rsidP="00112B50">
      <w:pPr>
        <w:numPr>
          <w:ilvl w:val="0"/>
          <w:numId w:val="4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</w:t>
      </w:r>
      <w:proofErr w:type="spellStart"/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слов,включая</w:t>
      </w:r>
      <w:proofErr w:type="spellEnd"/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адрес;</w:t>
      </w:r>
    </w:p>
    <w:p w:rsidR="00DD2F0D" w:rsidRPr="00112B50" w:rsidRDefault="00DD2F0D" w:rsidP="00112B50">
      <w:pPr>
        <w:numPr>
          <w:ilvl w:val="0"/>
          <w:numId w:val="4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короткие рассказы;</w:t>
      </w:r>
    </w:p>
    <w:p w:rsidR="00DD2F0D" w:rsidRPr="00112B50" w:rsidRDefault="00DD2F0D" w:rsidP="00112B50">
      <w:pPr>
        <w:numPr>
          <w:ilvl w:val="0"/>
          <w:numId w:val="4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картины;</w:t>
      </w:r>
    </w:p>
    <w:p w:rsidR="00DD2F0D" w:rsidRPr="00112B50" w:rsidRDefault="00DD2F0D" w:rsidP="00112B50">
      <w:pPr>
        <w:numPr>
          <w:ilvl w:val="0"/>
          <w:numId w:val="4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</w:t>
      </w:r>
      <w:proofErr w:type="gramEnd"/>
      <w:r w:rsidRPr="00112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план, тезисы письменного сообщения, кратко излагать результаты проектной деятельности.</w:t>
      </w:r>
    </w:p>
    <w:p w:rsidR="00112B50" w:rsidRDefault="00112B50" w:rsidP="00112B50">
      <w:pPr>
        <w:tabs>
          <w:tab w:val="left" w:pos="0"/>
          <w:tab w:val="left" w:pos="567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D2F0D" w:rsidRPr="00112B50" w:rsidRDefault="00DD2F0D" w:rsidP="00112B50">
      <w:pPr>
        <w:tabs>
          <w:tab w:val="left" w:pos="0"/>
          <w:tab w:val="left" w:pos="567"/>
        </w:tabs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содержание учебного предмета</w:t>
      </w:r>
    </w:p>
    <w:p w:rsidR="00DD2F0D" w:rsidRPr="00112B50" w:rsidRDefault="00DD2F0D" w:rsidP="00112B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32"/>
          <w:szCs w:val="32"/>
          <w:lang w:val="tt-RU" w:eastAsia="ru-RU"/>
        </w:rPr>
        <w:t>5-9 классы</w:t>
      </w:r>
    </w:p>
    <w:p w:rsidR="00DD2F0D" w:rsidRPr="00112B50" w:rsidRDefault="00DD2F0D" w:rsidP="00112B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Школьная жизнь.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Я  – помощник в домашних делах.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Мои друзья, мои ровесники.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Отдых.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Старшие и мы.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Праздники.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Спорт и здоровье.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Природа и мы.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Республика  Татарстан.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DD2F0D" w:rsidRPr="00112B50" w:rsidRDefault="00DD2F0D" w:rsidP="00112B50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Выбор профессии.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DD2F0D" w:rsidRPr="00112B50" w:rsidRDefault="00DD2F0D" w:rsidP="00112B50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Лингвистические знания и навыки </w:t>
      </w:r>
    </w:p>
    <w:p w:rsidR="00DD2F0D" w:rsidRPr="00112B50" w:rsidRDefault="00DD2F0D" w:rsidP="00112B50">
      <w:pPr>
        <w:spacing w:after="0" w:line="240" w:lineRule="auto"/>
        <w:ind w:firstLine="4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Лексическая сторона речи</w:t>
      </w:r>
      <w:r w:rsidRPr="00112B50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ab/>
      </w:r>
    </w:p>
    <w:p w:rsidR="00DD2F0D" w:rsidRPr="00112B50" w:rsidRDefault="00DD2F0D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Активные лексические единицы в пределах тем общения, предусмотренных программой (до 1000 слов). Простые устойчивые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lastRenderedPageBreak/>
        <w:t xml:space="preserve">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112B50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Образцы татарского речевого этикета –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клише </w:t>
      </w:r>
      <w:r w:rsidRPr="00112B50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(обращение, выражение просьбы, предложение, отказ от предложения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извинение, выражение желания</w:t>
      </w:r>
      <w:r w:rsidRPr="00112B50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DD2F0D" w:rsidRPr="00112B50" w:rsidRDefault="00DD2F0D" w:rsidP="00112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tt-RU" w:eastAsia="ru-RU"/>
        </w:rPr>
        <w:t>Грамматическая сторона речи</w:t>
      </w:r>
    </w:p>
    <w:p w:rsidR="00DD2F0D" w:rsidRPr="00112B50" w:rsidRDefault="00DD2F0D" w:rsidP="00112B5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iCs/>
          <w:sz w:val="28"/>
          <w:szCs w:val="28"/>
          <w:lang w:val="tt-RU" w:eastAsia="ru-RU"/>
        </w:rPr>
        <w:tab/>
      </w:r>
      <w:r w:rsidRPr="00112B50"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  <w:t>Активные разряды самостоятельных частей речи.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iCs/>
          <w:sz w:val="28"/>
          <w:szCs w:val="28"/>
          <w:lang w:val="tt-RU" w:eastAsia="ru-RU"/>
        </w:rPr>
        <w:t>Имя существительное.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Имя прилагательное.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Основная, сравнительная, превосходная степени прилагательных. Производные прилагательные.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Числительное.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Количественные и порядковые числительные (до 1000).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Наречие.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Разряды наречий:  наречия образа действия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тиз, акрын, җәяү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меры и степени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күп, аз, бераз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сравнения-уподобления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татарча, русча, зурларча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времени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иртәгә, бүген, җәен, кичен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), места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анда, еракта, уңга, сулга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).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Местоимение.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Личные, вопросительные, указательные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бу, әнә, теге, менә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), определительные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(барлык, бөтен, үз, һәр),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неопределенные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(әллә кем, әллә нинди, ниндидер)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отрицательные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(беркем, бернәрсә, һичкем)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местоимения. 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Глагол. Изъявительное наклонение.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Повелительное наклонение.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DD2F0D" w:rsidRPr="00112B50" w:rsidRDefault="00DD2F0D" w:rsidP="00112B5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Желательное наклонение.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Формы 1 лица ед. и мн. числа глаголов желательного наклонения.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Условное наклонение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Спряжение глаголов условного наклонения в утвердительной и отрицательной формах. 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Аналитические глаголы,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выражающие начало, продолжение, завершение действия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(укый башлады, укып тора, укып бетерде)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аналитические формы, выражающие желание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(барасым килә)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, возможность/невозможность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(бара алам, бара алмыйм)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</w:t>
      </w:r>
    </w:p>
    <w:p w:rsidR="00DD2F0D" w:rsidRPr="00112B50" w:rsidRDefault="00DD2F0D" w:rsidP="00112B50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Имя действия. </w:t>
      </w:r>
    </w:p>
    <w:p w:rsidR="00DD2F0D" w:rsidRPr="00112B50" w:rsidRDefault="00DD2F0D" w:rsidP="00112B50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Инфинитив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 модальными словами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(кирәк (түгел), тиеш (түгел), ярый (ярамый)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</w:p>
    <w:p w:rsidR="00DD2F0D" w:rsidRPr="00112B50" w:rsidRDefault="00DD2F0D" w:rsidP="00112B50">
      <w:pPr>
        <w:tabs>
          <w:tab w:val="left" w:pos="426"/>
          <w:tab w:val="left" w:pos="198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Причастие.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Формы причастий настоящего, прошедшего времени: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-учы/-үче; -а/-ә,-ый/-и торган; -ган/-гән,-кан/-кән. 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Деепричастие.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Формы деепричастий на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-ып/-еп/-п; -гач/-гәч, -кач/-кәч; -ганчы/-гәнче, -канчы/-кәнче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lastRenderedPageBreak/>
        <w:t>Служебные  части речи.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Послелоги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: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белән, турында, өчен, кебек кадәр, соң, аша.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Употребление послелогов с существительными и местоимениями.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Послеложные слова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: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алдында, артында, астында, өстендә, эчендә, янында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. Функции послелогов и послеложных слов в предложении.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Союзы.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Собирательные союзы: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һәм, да – дә, та – тә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противительные союзы: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ләкин, тик, әмма, ә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подчинительные союзы: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чөнки, әгәр.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Частицы: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-мы/-ме, бик, түгел, тагын, әле, -чы/-че, гына/генә, кына/кенә)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, их правописание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.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Синтаксис. Типы предложений по цели высказывания: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Мин татарча беләм),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 именным сказуемым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Безнең гаиләбез тату)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и составным глагольным сказуемым (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Мин укырга яратам)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DD2F0D" w:rsidRPr="00112B50" w:rsidRDefault="00DD2F0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Сложноподчиненные предложения времени, образованные с помощью парных относительных слов: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кайчан-шунда (шул вакытта, шул чагында)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 синтетический тип придаточного времени, образованного с помощью форм деепричастия с аффиксами: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-гач/-гәч, -ганчы/-гәнче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аналитический тип придаточного места, образованного с помощью парных относительных слов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кайда-шунда, кая-шунда, кайдан-шуннан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шуның өчен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; синтетический тип придаточного причины, образованного с помощью послелога 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өчен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 аналитический тип придаточного причины, образованного с помощью одинарных относительных слов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 шуңа күрә, шул сәбәпле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112B50"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 xml:space="preserve">са/-сә; </w:t>
      </w:r>
      <w:r w:rsidRPr="00112B50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синтетический тип придаточного уступки, образованного с помощью глаголов уступительной модальности.</w:t>
      </w:r>
    </w:p>
    <w:p w:rsidR="00B7262D" w:rsidRPr="00112B50" w:rsidRDefault="00B7262D" w:rsidP="00112B5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861CAA" w:rsidRDefault="00861CAA" w:rsidP="00112B50">
      <w:pPr>
        <w:pStyle w:val="af1"/>
        <w:tabs>
          <w:tab w:val="left" w:pos="0"/>
          <w:tab w:val="left" w:pos="567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112B50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112B50" w:rsidRPr="00112B50" w:rsidRDefault="00112B50" w:rsidP="00112B50">
      <w:pPr>
        <w:pStyle w:val="af1"/>
        <w:tabs>
          <w:tab w:val="left" w:pos="0"/>
          <w:tab w:val="left" w:pos="567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8"/>
        <w:gridCol w:w="5852"/>
        <w:gridCol w:w="992"/>
        <w:gridCol w:w="236"/>
      </w:tblGrid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Темы 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Содержание темы</w:t>
            </w:r>
          </w:p>
        </w:tc>
        <w:tc>
          <w:tcPr>
            <w:tcW w:w="992" w:type="dxa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Всего часов</w:t>
            </w:r>
          </w:p>
        </w:tc>
      </w:tr>
      <w:tr w:rsidR="00861CA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Предметное содержание речи</w:t>
            </w:r>
          </w:p>
        </w:tc>
      </w:tr>
      <w:tr w:rsidR="00861CA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 класс</w:t>
            </w:r>
          </w:p>
        </w:tc>
      </w:tr>
      <w:tr w:rsidR="00861CAA" w:rsidRPr="00112B50" w:rsidTr="00112B50">
        <w:trPr>
          <w:gridAfter w:val="1"/>
          <w:wAfter w:w="236" w:type="dxa"/>
          <w:trHeight w:val="1944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Школьная жизнь. 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Учеба, оценки, расписание уроков, подготовка домашнего задания, участие на уроках. Учебные принадлежности, содержание их в порядке. Секреты хорошей успеваемости. Мир книг. В библиотеке. Самообразование. Проблемы дальнейшего получения образования.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Я  – помощник в </w:t>
            </w: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 xml:space="preserve">домашних делах. 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Домашние дела. Распределение домашних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21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 xml:space="preserve">Мои друзья, мои ровесники. </w:t>
            </w:r>
          </w:p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992" w:type="dxa"/>
          </w:tcPr>
          <w:p w:rsidR="00861CAA" w:rsidRPr="00112B50" w:rsidRDefault="001632A3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  <w:r w:rsidR="00646758"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Наши четвероногие друзья.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Описание собаки: порода,  внешность, привычки. Диалоги о животных.  Забота о наших четвероногих друзьях.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7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Мы любим спорт.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Здоровый образ жизни. Кто и каким спортом занимается? Спортивные секции. 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8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Книжный мир. Домашнее хозяйство. Самый лучший друг. Я кулинар. Способы общения.</w:t>
            </w:r>
          </w:p>
        </w:tc>
        <w:tc>
          <w:tcPr>
            <w:tcW w:w="992" w:type="dxa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861CA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6 класс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Новый учебный год.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Бережное отношение к учебным принадлежностям. Лучший друг человека – книга. Интерес к книгопечатанию.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16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Мы – помощники.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Дела по домашнему хозяйству (уборка, готовка, стирка). Ежедневная работа по дому. Помощь старшим.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11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Вместе веселее.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Мой друг. Мой лучший друг. Хвастовство – плохая черта характера. Встреча гостей. День рождения. Разные рецепты.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12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Республика Татарстан.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</w:t>
            </w:r>
          </w:p>
        </w:tc>
        <w:tc>
          <w:tcPr>
            <w:tcW w:w="992" w:type="dxa"/>
          </w:tcPr>
          <w:p w:rsidR="00861CAA" w:rsidRPr="00112B50" w:rsidRDefault="00CA6553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  <w:r w:rsidR="00646758"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3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Природа и мы.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</w:tc>
        <w:tc>
          <w:tcPr>
            <w:tcW w:w="992" w:type="dxa"/>
          </w:tcPr>
          <w:p w:rsidR="00861CAA" w:rsidRPr="00112B50" w:rsidRDefault="00CA6553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6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Спорт и здоровье.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Здоровый образ жизни. Зимние и летние виды спорта. Спортивные праздники в школе. Занятие спортом. Вредные привычки. У врача.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6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CA6553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Правила дорожного движения. Берегись автомобиля. </w:t>
            </w:r>
            <w:r w:rsidR="00861CAA"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Общение, как способ познания мира вокруг себя. Хобби. Семейные праздники.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6</w:t>
            </w:r>
          </w:p>
        </w:tc>
      </w:tr>
      <w:tr w:rsidR="00861CA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7 класс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Ученье свет.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Начало учебного года. Новости (об учениках и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учителях). Секреты хорошей учебы. Характеристика хорошего ученика.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  <w:r w:rsidR="00134A48" w:rsidRPr="00112B50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Мои друзья, мои ровесники.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Описание внешности друзей и ровесников. Стили одежды. Секреты красоты. Главное не победа, а участие. </w:t>
            </w:r>
          </w:p>
        </w:tc>
        <w:tc>
          <w:tcPr>
            <w:tcW w:w="992" w:type="dxa"/>
          </w:tcPr>
          <w:p w:rsidR="00861CAA" w:rsidRPr="00112B50" w:rsidRDefault="00134A4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9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Отдых.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Свободное время: умение проводить его с пользой или   привязанность к компьютеру.</w:t>
            </w:r>
          </w:p>
        </w:tc>
        <w:tc>
          <w:tcPr>
            <w:tcW w:w="992" w:type="dxa"/>
          </w:tcPr>
          <w:p w:rsidR="00861CAA" w:rsidRPr="00112B50" w:rsidRDefault="0064675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  <w:r w:rsidR="00134A48"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0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Старшие и мы.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Взаимоотношения внутри семьи. Воспитанность. Терпимость по отношению к старшим. Советы друзей. Великие женщины войны.</w:t>
            </w:r>
          </w:p>
        </w:tc>
        <w:tc>
          <w:tcPr>
            <w:tcW w:w="992" w:type="dxa"/>
          </w:tcPr>
          <w:p w:rsidR="00861CAA" w:rsidRPr="00112B50" w:rsidRDefault="00AC5E66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</w:t>
            </w:r>
            <w:r w:rsidR="00134A48"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7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Природа и человек.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Территория, климат, географическое местоположение Татарстана, его полезные ископаемые. Берегите леса. Сохраним природу. </w:t>
            </w:r>
          </w:p>
        </w:tc>
        <w:tc>
          <w:tcPr>
            <w:tcW w:w="992" w:type="dxa"/>
          </w:tcPr>
          <w:p w:rsidR="00861CAA" w:rsidRPr="00112B50" w:rsidRDefault="00134A48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10</w:t>
            </w:r>
          </w:p>
        </w:tc>
      </w:tr>
      <w:tr w:rsidR="00861CA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8 класс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Кто много читает, тот много знает.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Начало нового учебного года. Домашнее задание. Готовка к урокам. Нужно ли давать списывать? </w:t>
            </w:r>
          </w:p>
        </w:tc>
        <w:tc>
          <w:tcPr>
            <w:tcW w:w="992" w:type="dxa"/>
          </w:tcPr>
          <w:p w:rsidR="00861CAA" w:rsidRPr="00112B50" w:rsidRDefault="00A90E67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17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Мои друзья, мои ровесники.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Мои соседи. История одного подъезда нашего дома. Мои друзья. Можно ли обманывать друга?</w:t>
            </w:r>
          </w:p>
        </w:tc>
        <w:tc>
          <w:tcPr>
            <w:tcW w:w="992" w:type="dxa"/>
          </w:tcPr>
          <w:p w:rsidR="00861CAA" w:rsidRPr="00112B50" w:rsidRDefault="00A90E67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9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Отдых.</w:t>
            </w:r>
          </w:p>
          <w:p w:rsidR="00A90E67" w:rsidRPr="00112B50" w:rsidRDefault="00A90E67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Правила вежливости.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Различные способы виртуального общения. 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992" w:type="dxa"/>
          </w:tcPr>
          <w:p w:rsidR="00A90E67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2</w:t>
            </w:r>
          </w:p>
          <w:p w:rsidR="00861CAA" w:rsidRPr="00112B50" w:rsidRDefault="00861CAA" w:rsidP="00112B50">
            <w:pPr>
              <w:spacing w:line="240" w:lineRule="auto"/>
              <w:jc w:val="center"/>
              <w:rPr>
                <w:rFonts w:ascii="Times New Roman" w:hAnsi="Times New Roman" w:cs="Times New Roman"/>
                <w:lang w:val="tt-RU" w:eastAsia="ru-RU"/>
              </w:rPr>
            </w:pPr>
          </w:p>
          <w:p w:rsidR="00A90E67" w:rsidRPr="00112B50" w:rsidRDefault="00A90E67" w:rsidP="00112B5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 w:eastAsia="ru-RU"/>
              </w:rPr>
            </w:pPr>
            <w:r w:rsidRPr="00112B50">
              <w:rPr>
                <w:rFonts w:ascii="Times New Roman" w:hAnsi="Times New Roman" w:cs="Times New Roman"/>
                <w:b/>
                <w:sz w:val="28"/>
                <w:szCs w:val="28"/>
                <w:lang w:val="tt-RU" w:eastAsia="ru-RU"/>
              </w:rPr>
              <w:t>9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Человек и природа.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</w:tc>
        <w:tc>
          <w:tcPr>
            <w:tcW w:w="992" w:type="dxa"/>
          </w:tcPr>
          <w:p w:rsidR="00861CAA" w:rsidRPr="00112B50" w:rsidRDefault="00A90E67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12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Моя Республика Татарстан.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Татарстан в годы Великой Отечественной войны.</w:t>
            </w:r>
          </w:p>
        </w:tc>
        <w:tc>
          <w:tcPr>
            <w:tcW w:w="992" w:type="dxa"/>
          </w:tcPr>
          <w:p w:rsidR="00861CAA" w:rsidRPr="00112B50" w:rsidRDefault="00A90E67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12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Выдающиеся писатели Татарстана.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Произведения Габдуллы Тукая, Галимжана Ибрагимова.</w:t>
            </w:r>
          </w:p>
        </w:tc>
        <w:tc>
          <w:tcPr>
            <w:tcW w:w="992" w:type="dxa"/>
          </w:tcPr>
          <w:p w:rsidR="00861CAA" w:rsidRPr="00112B50" w:rsidRDefault="00A90E67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9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Необходимость в профессиях на рынке труда. Хорошая успеваемость. Участие в экономической сфере жизни.  </w:t>
            </w:r>
          </w:p>
        </w:tc>
        <w:tc>
          <w:tcPr>
            <w:tcW w:w="992" w:type="dxa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861CA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9 класс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Республика Татарстан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52" w:type="dxa"/>
            <w:shd w:val="clear" w:color="auto" w:fill="auto"/>
          </w:tcPr>
          <w:p w:rsidR="00861CA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Территория, климат, географическое местоположение Татарстана, его полезные ископаемые. Берегите леса. Сохраним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природу. </w:t>
            </w:r>
            <w:r w:rsidR="00861CAA"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Татарстан в годы Великой Отечественной войны.</w:t>
            </w:r>
          </w:p>
        </w:tc>
        <w:tc>
          <w:tcPr>
            <w:tcW w:w="992" w:type="dxa"/>
          </w:tcPr>
          <w:p w:rsidR="00861CA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20</w:t>
            </w:r>
          </w:p>
        </w:tc>
      </w:tr>
      <w:tr w:rsidR="00861CA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 xml:space="preserve">Выбор профессии. </w:t>
            </w:r>
          </w:p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  <w:tc>
          <w:tcPr>
            <w:tcW w:w="5852" w:type="dxa"/>
            <w:shd w:val="clear" w:color="auto" w:fill="auto"/>
          </w:tcPr>
          <w:p w:rsidR="00861CAA" w:rsidRPr="00112B50" w:rsidRDefault="00861CA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</w:tc>
        <w:tc>
          <w:tcPr>
            <w:tcW w:w="992" w:type="dxa"/>
          </w:tcPr>
          <w:p w:rsidR="00861CAA" w:rsidRPr="00112B50" w:rsidRDefault="002A2FC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</w:tr>
      <w:tr w:rsidR="000072F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Спорт и здоровье. </w:t>
            </w:r>
          </w:p>
        </w:tc>
        <w:tc>
          <w:tcPr>
            <w:tcW w:w="5852" w:type="dxa"/>
            <w:shd w:val="clear" w:color="auto" w:fill="auto"/>
          </w:tcPr>
          <w:p w:rsidR="000072FA" w:rsidRPr="00112B50" w:rsidRDefault="000072FA" w:rsidP="00112B50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Как должен проводить свободное время старшеклассник? Компьютерные игры. Кружки. Дополнительные занятия.Здоровый образ жизни. Зимние и летние виды спорта. Спортивные праздники в школе. Занятие спортом. Вредные привычки. У врача. </w:t>
            </w:r>
          </w:p>
        </w:tc>
        <w:tc>
          <w:tcPr>
            <w:tcW w:w="992" w:type="dxa"/>
          </w:tcPr>
          <w:p w:rsidR="000072FA" w:rsidRPr="00112B50" w:rsidRDefault="002A2FC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072F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Никто не забыт</w:t>
            </w:r>
          </w:p>
        </w:tc>
        <w:tc>
          <w:tcPr>
            <w:tcW w:w="5852" w:type="dxa"/>
            <w:shd w:val="clear" w:color="auto" w:fill="auto"/>
          </w:tcPr>
          <w:p w:rsidR="000072FA" w:rsidRPr="00112B50" w:rsidRDefault="002A2FCA" w:rsidP="00112B50">
            <w:pPr>
              <w:pStyle w:val="af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eastAsia="Calibri" w:hAnsi="Times New Roman"/>
                <w:sz w:val="28"/>
                <w:szCs w:val="28"/>
                <w:lang w:val="tt-RU"/>
              </w:rPr>
              <w:t>Информация и сведения о Великой Отечественной войне. 9Мая- День победы Герои Советского Союза Татарстана: М.Джалиль и джалиловцы, Магуба Сыртланова, Газинур Гафиятуллин. Ветераны войны, память и уважение  старшему поколению</w:t>
            </w:r>
          </w:p>
        </w:tc>
        <w:tc>
          <w:tcPr>
            <w:tcW w:w="992" w:type="dxa"/>
          </w:tcPr>
          <w:p w:rsidR="000072FA" w:rsidRPr="00112B50" w:rsidRDefault="002A2FC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15</w:t>
            </w:r>
          </w:p>
        </w:tc>
      </w:tr>
      <w:tr w:rsidR="000072FA" w:rsidRPr="00112B50" w:rsidTr="00112B50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5852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Национальные праздники. День рождения. В гостях. Любимые блюда. Правила поведения за столом.Значение дружбы среди подростков. Мой питомец. Окружающая среда. Праздники, которые проводят в школах. Отечественная война в произведениях татарских писателей. </w:t>
            </w:r>
          </w:p>
        </w:tc>
        <w:tc>
          <w:tcPr>
            <w:tcW w:w="992" w:type="dxa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Лексическое содержание речи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Название раздела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Краткое содержание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5 класс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Лексика.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Активные лексические единицы в пределах тем общения, предусмотренных программой. Простые устойчивые выражения. Общая лексика для татарского и русского языков. Заимствованные слова. Синонимы. Антонимы. Омонимы.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iCs/>
                <w:sz w:val="28"/>
                <w:szCs w:val="28"/>
                <w:lang w:val="tt-RU"/>
              </w:rPr>
              <w:t>Имя существительное.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Нарицательные и собственные имена существительные. Изменение существительных по падежам и принадлежности.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Имя прилагательное.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Основная, сравнительная, превосходная степени прилагательных.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Числительное.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Количественные и порядковые числительные (до </w:t>
            </w:r>
            <w:r w:rsidRPr="00112B50">
              <w:rPr>
                <w:rFonts w:ascii="Times New Roman" w:hAnsi="Times New Roman"/>
                <w:sz w:val="28"/>
                <w:szCs w:val="28"/>
              </w:rPr>
              <w:t>200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).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Местоимение.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Личныеместоимения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мин, син, ул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Склонение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местоимений по паде</w:t>
            </w:r>
            <w:proofErr w:type="spellStart"/>
            <w:r w:rsidRPr="00112B50">
              <w:rPr>
                <w:rFonts w:ascii="Times New Roman" w:hAnsi="Times New Roman"/>
                <w:sz w:val="28"/>
                <w:szCs w:val="28"/>
              </w:rPr>
              <w:t>жам</w:t>
            </w:r>
            <w:proofErr w:type="spellEnd"/>
            <w:r w:rsidRPr="00112B5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Глагол.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Настоящее, прошедшее определенное, прошедшее неопределенное время глагола.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Повелительное наклонение.  Формы 2 и 3 лица ед. И мн.числа глагола повелительного наклонения.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Аналитические глаголы, выражающие начало, продолжение, завершение действия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(укый башлады, укып тора, укып бетерде)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аналитические формы, выражающие желание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(барасым килә)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возможность/невозможность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(бара алам, бара алмыйм)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Инфинитив с модальными словами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(кирәк (түгел), тиеш (түгел), ярый (ярамый)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Послелоги.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Послелоги: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белән, турында, өчен, кебек кадәр, соң, аша.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Употребление послелогов с существительными и местоимениями.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Синтаксис.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Типы предложений по цели высказывания:повестовательное,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Мин татарча беләм),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с именным сказуемым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Безнең гаиләбез тату)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и составным глагольным сказуемым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Мин укырга яратам)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Простое распространенное предложение. Предложение с однородными членами.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Образцы татарского речевого этикета. Простые устойчивые выражения. Употребление послелогов в контексте.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6 класс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Лексика.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Активные лексические единицы в пределах тем общения, предусмотренных программой (до 300 слов). Простые устойчивые выражения.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iCs/>
                <w:sz w:val="28"/>
                <w:szCs w:val="28"/>
                <w:lang w:val="tt-RU"/>
              </w:rPr>
              <w:t>Имя существительное.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Имя прилагательное.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Основная, сравнительная, превосходная степени прилагательных. Производные прилагательные.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Наречие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Разряды наречия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Местоимение 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Вопросительные местоимения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Глагол.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Настоящее, прошедшее определенное, прошедшее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неопределенное, будущее определенное, будущее неопределенное время глагола. Спряжение глагола в утвердительной и отрицательной формах.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Повелительное наклонение.  Желательное наклонение. Условное наклонение.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Употребление глаголов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+ала, +телим.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Вводные слова.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Построение предложений при помощи вводных слов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беренче, икенче, минемчә.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Послелоги и послеложные слова.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Послелоги: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белән, турында, өчен, кебек кадәр, соң, аша.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Послеложные слова: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алдында, артында, астында, өстендә, эчендә, янында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Синтаксис.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Типы предложений по цели высказывания:повестовательное, вопросительное, побудительное предложения. Простое распространенное предложение. Предложение с однородными членами. Предложение с однородными членами. Предложения с сочинительными и подчинительными союзами.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Порядок присоединения аффиксов в татарском языке. Виды местоимений. Разряды наречий. Разряды числительных.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7 класс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Лексика.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Активные лексические единицы в пределах тем общения, предусмотренных программой). Общая лексика для татарского и русского языков. Способы словообразования: производные, парные, сложные и составные слова. 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 xml:space="preserve">Образцы татарского речевого этикета –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клише 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>(обращение, выражение просьбы, предложение, отказ от предложения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, извинение, выражение желания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>, согласие, несогласие, выражение удивления, выражение недовольства, выражение благодарности и уважения).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iCs/>
                <w:sz w:val="28"/>
                <w:szCs w:val="28"/>
                <w:lang w:val="tt-RU"/>
              </w:rPr>
              <w:t>Имя существительное.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Имя существительное + имя существительное. Изменение существительных по падежам и принадлежности. Порядок присоединения аффиксов к существительным.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Имя прилагательное.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Основная, сравнительная, превосходная степени прилагательных. Употребление в речи.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Наречие.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Разряды наречий:  наречия образа действия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тиз, акрын, җәяү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), меры и степени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күп, аз, бераз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), сравнения-уподобления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татарча, русча, зурларча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), времени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иртәгә, бүген, җәен, кичен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), места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анда, еракта, уңга, сулга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).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Глагол.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Настоящее, прошедшее определенное, прошедшее неопределенное, будущее определенное, будущее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>неопределенное время глагола. Спряжение глагола в утвердительной и отрицательной формах.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Повелительное наклонение.  Формы 2 и 3 лица ед. И мн.числа глагола повелительного наклонения.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Имя действия.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Причастие. Формы причастий настоящего, прошедшего времени: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-учы/-үче; -а/-ә,-ый/-и торган; -ган/-гән,-кан/-кән.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Деепричастие. Формы деепричастий на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–ып/-еп/-п; -гач/-гәч, -кач/-кәч; -ганчы/-гәнче, -канчы/-кәнче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Служебные  части речи.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Союзы. Собирательные союзы: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һәм, да – дә, та – тә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противительные союзы: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ләкин, тик, әмма, ә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подчинительные союзы: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чөнки, әгәр.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Частицы: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-мы/-ме, бик, түгел, тагын, әле, -чы/-че, гына/генә, кына/кенә)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, их правописание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Синтаксис.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Типы предложений по цели высказывания:повестовательное, вопросительное, побудительное предложения. Предложения с сочинительными и подчинительными союзами. Сложноподчиненные предложения времени, образованные с помощью парных относительных слов.</w:t>
            </w:r>
          </w:p>
        </w:tc>
      </w:tr>
      <w:tr w:rsidR="000072FA" w:rsidRPr="00112B50" w:rsidTr="00134A48">
        <w:tc>
          <w:tcPr>
            <w:tcW w:w="2478" w:type="dxa"/>
            <w:tcBorders>
              <w:top w:val="nil"/>
            </w:tcBorders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Дополнительный материал. </w:t>
            </w:r>
          </w:p>
        </w:tc>
        <w:tc>
          <w:tcPr>
            <w:tcW w:w="6844" w:type="dxa"/>
            <w:gridSpan w:val="2"/>
            <w:tcBorders>
              <w:top w:val="nil"/>
            </w:tcBorders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Наклонение в татарском языке. Спряжение глаголов в настоящем, прошедшем и будущем времени. Служебные части речи.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8 класс</w:t>
            </w:r>
          </w:p>
        </w:tc>
      </w:tr>
      <w:tr w:rsidR="000072FA" w:rsidRPr="00112B50" w:rsidTr="00134A48">
        <w:tc>
          <w:tcPr>
            <w:tcW w:w="2478" w:type="dxa"/>
            <w:tcBorders>
              <w:top w:val="nil"/>
            </w:tcBorders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Лексика.</w:t>
            </w:r>
          </w:p>
        </w:tc>
        <w:tc>
          <w:tcPr>
            <w:tcW w:w="6844" w:type="dxa"/>
            <w:gridSpan w:val="2"/>
            <w:tcBorders>
              <w:top w:val="nil"/>
            </w:tcBorders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Активные лексические единицы в пределах тем общения, предусмотренных программой (до 800 слов). Наиболее продуктивные словообразовательные аффиксы. Многозначные слова. 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 xml:space="preserve">Образцы татарского речевого этикета –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клише 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>(обращение, выражение просьбы, предложение, отказ от предложения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, извинение, выражение желания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>, согласие, несогласие, выражение удивления, выражение недовольства, выражение благодарности и уважения).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iCs/>
                <w:sz w:val="28"/>
                <w:szCs w:val="28"/>
                <w:lang w:val="tt-RU"/>
              </w:rPr>
              <w:t>Имя существительное.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Изменение существительных по падежам и принадлежности. Порядок присоединения аффиксов к существительным.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Имя прилагательное.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Основная, сравнительная, превосходная степени прилагательных. Производные прилагательные.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Местоимение.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Личные, вопросительные, указательные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бу, әнә, теге, менә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), определительные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(барлык, бөтен, үз, һәр),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неопределенные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(әллә кем, әллә нинди, ниндидер)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отрицательные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(беркем, бернәрсә, һичкем)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местоимения.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Глагол.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Изъявительное наклонение. Настоящее, прошедшее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определенное, прошедшее неопределенное, будущее определенное, будущее неопределенное время глагола.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Инфинитив + придаточные слова.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Причастие. Формы причастий настоящего, прошедшего времени: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-учы/-үче; -а/-ә,-ый/-и торган; -ган/-гән,-кан/-кән.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Деепричастие. Формы деепричастий на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–ып/-еп/-п; -гач/-гәч, -кач/-кәч; -ганчы/-гәнче, -канчы/-кәнче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Служебные  части речи.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Союзы. Собирательные союзы: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һәм, да – дә, та – тә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противительные союзы: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ләкин, тик, әмма, ә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подчинительные союзы: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чөнки, әгәр.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Синтаксис.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Простое распространенное  и нераспространеное предложение. Предложение с однородными членами. Предложения с сочинительными и подчинительными союзами. Сложноподчиненные предложения времени, образованные с помощью парных относительных слов: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кайчан-шунда (шул вакытта, шул чагында)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; синтетический тип придаточного времени, образованного с помощью форм деепричастия с аффиксами: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-гач/-гәч, -ганчы/-гәнче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аналитический тип придаточного места, образованного с помощью парных относительных слов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кайда-шунда, кая-шунда, кайдан-шуннан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аналитический тип придаточного цели, образованного с помощью одинарного относительного слова 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шуның өчен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синтетический тип придаточного причины, образованного с помощью послелога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өчен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; аналитический тип придаточного причины, образованного с помощью одинарных относительных слов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 шуңа күрә, шул сәбәпле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; синтетический тип придаточного условия, образованного с помощью глаголов условного наклонения с аффиксом –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са/-сә.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Изъявительное наклонение. Условное наклонение. Временные формы причастий и деепричастий. Сложносочинённые и сложноподчинённые предложения.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9322" w:type="dxa"/>
            <w:gridSpan w:val="3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9 класс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Лексика.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Активные лексические единицы в пределах тем общения, предусмотренных программой (до 1000 слов). Общая лексика для татарского и русского языков. Способы словообразования: производные, парные, сложные и составные слова. 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 xml:space="preserve">Образцы татарского речевого этикета –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клише 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>(обращение, выражение просьбы, предложение, отказ от предложения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, извинение, выражение желания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t xml:space="preserve">, согласие, несогласие, выражение удивления, </w:t>
            </w:r>
            <w:r w:rsidRPr="00112B50">
              <w:rPr>
                <w:rFonts w:ascii="Times New Roman" w:hAnsi="Times New Roman"/>
                <w:iCs/>
                <w:sz w:val="28"/>
                <w:szCs w:val="28"/>
                <w:lang w:val="tt-RU"/>
              </w:rPr>
              <w:lastRenderedPageBreak/>
              <w:t>выражение недовольства, выражение благодарности и уважения).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lastRenderedPageBreak/>
              <w:t>Имя прилагательное.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Основная, сравнительная, превосходная степени прилагательных. Производные прилагательные.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Местоимение.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Личные, вопросительные, указательные (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бу, әнә, теге, менә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), определительные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(барлык, бөтен, үз, һәр),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неопределенные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(әллә кем, әллә нинди, ниндидер)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отрицательные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(беркем, бернәрсә, һичкем) 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местоимения. Изменение по паде</w:t>
            </w:r>
            <w:proofErr w:type="spellStart"/>
            <w:r w:rsidRPr="00112B50">
              <w:rPr>
                <w:rFonts w:ascii="Times New Roman" w:hAnsi="Times New Roman"/>
                <w:sz w:val="28"/>
                <w:szCs w:val="28"/>
              </w:rPr>
              <w:t>жам</w:t>
            </w:r>
            <w:proofErr w:type="spellEnd"/>
            <w:r w:rsidRPr="00112B50">
              <w:rPr>
                <w:rFonts w:ascii="Times New Roman" w:hAnsi="Times New Roman"/>
                <w:sz w:val="28"/>
                <w:szCs w:val="28"/>
              </w:rPr>
              <w:t xml:space="preserve"> местоимений.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Глагол.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Утвердительная и отрицательная форма глаголов. Аналитические глаголы, выражающие начало, продолжение, завершение действия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(укый башлады, укып тора, укып бетерде)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; аналитические формы, выражающие желание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(барасым килә)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, возможность/невозможность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(бара алам, бара алмыйм)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.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Имя действия.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Инфинитив с модальными словами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(кирәк (түгел), тиеш (түгел), ярый (ярамый)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Причастие. Формы причастий настоящего, прошедшего времени: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 xml:space="preserve">-учы/-үче; -а/-ә,-ый/-и торган; -ган/-гән,-кан/-кән. </w:t>
            </w:r>
          </w:p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Деепричастие. Формы деепричастий на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–ып/-еп/-п; -гач/-гәч, -кач/-кәч; -ганчы/-гәнче, -канчы/-кәнче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. 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Наречие.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Разряды наречий:  наречия образа действия, меры и степени, сравнения-уподобления, времени, места.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Синтаксис.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Сложноподчиненные предложения времени, образованные с помощью парных относительных слов: 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кайчан-шунда (шул вакытта, шул чагында)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; синтетический тип придаточного времени, образованного с помощью форм деепричастия с аффиксами:</w:t>
            </w:r>
            <w:r w:rsidRPr="00112B50">
              <w:rPr>
                <w:rFonts w:ascii="Times New Roman" w:hAnsi="Times New Roman"/>
                <w:i/>
                <w:sz w:val="28"/>
                <w:szCs w:val="28"/>
                <w:lang w:val="tt-RU"/>
              </w:rPr>
              <w:t>-гач/-гәч, -ганчы/-гәнче.</w:t>
            </w:r>
          </w:p>
        </w:tc>
      </w:tr>
      <w:tr w:rsidR="000072FA" w:rsidRPr="00112B50" w:rsidTr="00134A48">
        <w:trPr>
          <w:gridAfter w:val="1"/>
          <w:wAfter w:w="236" w:type="dxa"/>
        </w:trPr>
        <w:tc>
          <w:tcPr>
            <w:tcW w:w="2478" w:type="dxa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Дополнительный материал.</w:t>
            </w:r>
          </w:p>
        </w:tc>
        <w:tc>
          <w:tcPr>
            <w:tcW w:w="6844" w:type="dxa"/>
            <w:gridSpan w:val="2"/>
            <w:shd w:val="clear" w:color="auto" w:fill="auto"/>
          </w:tcPr>
          <w:p w:rsidR="000072FA" w:rsidRPr="00112B50" w:rsidRDefault="000072FA" w:rsidP="00112B50">
            <w:pPr>
              <w:pStyle w:val="af1"/>
              <w:tabs>
                <w:tab w:val="left" w:pos="0"/>
                <w:tab w:val="left" w:pos="56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>Номинативная функция слова. Прямая речь. Аналитические формы глаголов в татарском языке.  Формы причастий настоящего, прошедшего, будущего. Частицы.  Ме</w:t>
            </w:r>
            <w:r w:rsidRPr="00112B50">
              <w:rPr>
                <w:rFonts w:ascii="Times New Roman" w:hAnsi="Times New Roman"/>
                <w:sz w:val="28"/>
                <w:szCs w:val="28"/>
              </w:rPr>
              <w:t>ж</w:t>
            </w:r>
            <w:r w:rsidRPr="00112B50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дометия. Послеложные слова. </w:t>
            </w:r>
          </w:p>
        </w:tc>
      </w:tr>
    </w:tbl>
    <w:p w:rsidR="00BB7E91" w:rsidRPr="00112B50" w:rsidRDefault="00BB7E91" w:rsidP="00112B5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BB7E91" w:rsidRPr="00112B50" w:rsidSect="00755EB2">
      <w:pgSz w:w="11906" w:h="16838"/>
      <w:pgMar w:top="567" w:right="1134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3123B"/>
    <w:multiLevelType w:val="hybridMultilevel"/>
    <w:tmpl w:val="00CE2036"/>
    <w:lvl w:ilvl="0" w:tplc="07DCFF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B07063"/>
    <w:multiLevelType w:val="hybridMultilevel"/>
    <w:tmpl w:val="C97A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643D5B"/>
    <w:multiLevelType w:val="hybridMultilevel"/>
    <w:tmpl w:val="67746D0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065F2510"/>
    <w:multiLevelType w:val="hybridMultilevel"/>
    <w:tmpl w:val="F8A0C46A"/>
    <w:lvl w:ilvl="0" w:tplc="34BC5756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474C7E"/>
    <w:multiLevelType w:val="hybridMultilevel"/>
    <w:tmpl w:val="37784B6E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88C372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7CB1514"/>
    <w:multiLevelType w:val="hybridMultilevel"/>
    <w:tmpl w:val="89ECB642"/>
    <w:lvl w:ilvl="0" w:tplc="C1A8E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83A37E9"/>
    <w:multiLevelType w:val="hybridMultilevel"/>
    <w:tmpl w:val="EB5CBDAE"/>
    <w:lvl w:ilvl="0" w:tplc="DAAEF2B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928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8">
    <w:nsid w:val="0E0E6AD2"/>
    <w:multiLevelType w:val="hybridMultilevel"/>
    <w:tmpl w:val="C576F3EE"/>
    <w:lvl w:ilvl="0" w:tplc="C422CA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4EF51E8"/>
    <w:multiLevelType w:val="hybridMultilevel"/>
    <w:tmpl w:val="ED766450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1ED2D09"/>
    <w:multiLevelType w:val="hybridMultilevel"/>
    <w:tmpl w:val="4664CE84"/>
    <w:lvl w:ilvl="0" w:tplc="AB86B138">
      <w:start w:val="3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51F5BE4"/>
    <w:multiLevelType w:val="hybridMultilevel"/>
    <w:tmpl w:val="3E0A87EE"/>
    <w:lvl w:ilvl="0" w:tplc="454E37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327719"/>
    <w:multiLevelType w:val="hybridMultilevel"/>
    <w:tmpl w:val="F096637E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3648B54C">
      <w:numFmt w:val="bullet"/>
      <w:lvlText w:val="-"/>
      <w:lvlJc w:val="left"/>
      <w:pPr>
        <w:ind w:left="1752" w:hanging="672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41766A"/>
    <w:multiLevelType w:val="hybridMultilevel"/>
    <w:tmpl w:val="2AAC8546"/>
    <w:lvl w:ilvl="0" w:tplc="1698206E">
      <w:numFmt w:val="bullet"/>
      <w:lvlText w:val="–"/>
      <w:lvlJc w:val="left"/>
      <w:pPr>
        <w:ind w:left="144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4264B"/>
    <w:multiLevelType w:val="hybridMultilevel"/>
    <w:tmpl w:val="0F3A86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CB316FB"/>
    <w:multiLevelType w:val="hybridMultilevel"/>
    <w:tmpl w:val="A91641DA"/>
    <w:lvl w:ilvl="0" w:tplc="AB86B13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F725B13"/>
    <w:multiLevelType w:val="hybridMultilevel"/>
    <w:tmpl w:val="488EEE64"/>
    <w:lvl w:ilvl="0" w:tplc="1698206E">
      <w:numFmt w:val="bullet"/>
      <w:lvlText w:val="–"/>
      <w:lvlJc w:val="left"/>
      <w:pPr>
        <w:ind w:left="360" w:hanging="36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12D5507"/>
    <w:multiLevelType w:val="hybridMultilevel"/>
    <w:tmpl w:val="8B6C2054"/>
    <w:lvl w:ilvl="0" w:tplc="AB86B13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4403165"/>
    <w:multiLevelType w:val="hybridMultilevel"/>
    <w:tmpl w:val="58DC8D1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84E485A"/>
    <w:multiLevelType w:val="hybridMultilevel"/>
    <w:tmpl w:val="379CAAFA"/>
    <w:lvl w:ilvl="0" w:tplc="AB86B138">
      <w:start w:val="3"/>
      <w:numFmt w:val="bullet"/>
      <w:lvlText w:val="–"/>
      <w:lvlJc w:val="left"/>
      <w:pPr>
        <w:ind w:left="57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3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EC126B"/>
    <w:multiLevelType w:val="hybridMultilevel"/>
    <w:tmpl w:val="9AE833D4"/>
    <w:lvl w:ilvl="0" w:tplc="AB86B13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F2F29E7"/>
    <w:multiLevelType w:val="hybridMultilevel"/>
    <w:tmpl w:val="862235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01368B4"/>
    <w:multiLevelType w:val="hybridMultilevel"/>
    <w:tmpl w:val="060E9C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A60F02"/>
    <w:multiLevelType w:val="hybridMultilevel"/>
    <w:tmpl w:val="787C8CCE"/>
    <w:lvl w:ilvl="0" w:tplc="4754AD72">
      <w:start w:val="300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4FD72898"/>
    <w:multiLevelType w:val="hybridMultilevel"/>
    <w:tmpl w:val="0FE08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69427B6"/>
    <w:multiLevelType w:val="hybridMultilevel"/>
    <w:tmpl w:val="579A2AFE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A035CC0"/>
    <w:multiLevelType w:val="hybridMultilevel"/>
    <w:tmpl w:val="D30E4356"/>
    <w:lvl w:ilvl="0" w:tplc="AB86B13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A0E11B6"/>
    <w:multiLevelType w:val="hybridMultilevel"/>
    <w:tmpl w:val="5832E8C0"/>
    <w:lvl w:ilvl="0" w:tplc="3F0C1E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FD56CC"/>
    <w:multiLevelType w:val="hybridMultilevel"/>
    <w:tmpl w:val="DBA0340A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B175888"/>
    <w:multiLevelType w:val="hybridMultilevel"/>
    <w:tmpl w:val="6902CB38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666C60"/>
    <w:multiLevelType w:val="hybridMultilevel"/>
    <w:tmpl w:val="EE62E1F6"/>
    <w:lvl w:ilvl="0" w:tplc="AB86B138">
      <w:start w:val="3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0B720FF"/>
    <w:multiLevelType w:val="hybridMultilevel"/>
    <w:tmpl w:val="FB8CE284"/>
    <w:lvl w:ilvl="0" w:tplc="AB86B138">
      <w:start w:val="3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9D01AB7"/>
    <w:multiLevelType w:val="hybridMultilevel"/>
    <w:tmpl w:val="9D2AC6AE"/>
    <w:lvl w:ilvl="0" w:tplc="B1F8FA4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762216"/>
    <w:multiLevelType w:val="hybridMultilevel"/>
    <w:tmpl w:val="073242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E910513"/>
    <w:multiLevelType w:val="hybridMultilevel"/>
    <w:tmpl w:val="579A2AFE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6F415352"/>
    <w:multiLevelType w:val="hybridMultilevel"/>
    <w:tmpl w:val="107CDBEC"/>
    <w:lvl w:ilvl="0" w:tplc="D132F98C">
      <w:numFmt w:val="bullet"/>
      <w:lvlText w:val="-"/>
      <w:lvlJc w:val="left"/>
      <w:pPr>
        <w:ind w:left="1609" w:hanging="90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1">
    <w:nsid w:val="70675CCE"/>
    <w:multiLevelType w:val="hybridMultilevel"/>
    <w:tmpl w:val="7ABA9206"/>
    <w:lvl w:ilvl="0" w:tplc="AB86B138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9A55AB"/>
    <w:multiLevelType w:val="hybridMultilevel"/>
    <w:tmpl w:val="8CB22EB4"/>
    <w:lvl w:ilvl="0" w:tplc="0419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3">
    <w:nsid w:val="7A561042"/>
    <w:multiLevelType w:val="hybridMultilevel"/>
    <w:tmpl w:val="E94CAB68"/>
    <w:lvl w:ilvl="0" w:tplc="AB86B138">
      <w:start w:val="3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7E8A3DA6"/>
    <w:multiLevelType w:val="hybridMultilevel"/>
    <w:tmpl w:val="74C08BE0"/>
    <w:lvl w:ilvl="0" w:tplc="62F00F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1"/>
  </w:num>
  <w:num w:numId="4">
    <w:abstractNumId w:val="36"/>
  </w:num>
  <w:num w:numId="5">
    <w:abstractNumId w:val="18"/>
  </w:num>
  <w:num w:numId="6">
    <w:abstractNumId w:val="43"/>
  </w:num>
  <w:num w:numId="7">
    <w:abstractNumId w:val="35"/>
  </w:num>
  <w:num w:numId="8">
    <w:abstractNumId w:val="14"/>
  </w:num>
  <w:num w:numId="9">
    <w:abstractNumId w:val="20"/>
  </w:num>
  <w:num w:numId="10">
    <w:abstractNumId w:val="2"/>
  </w:num>
  <w:num w:numId="11">
    <w:abstractNumId w:val="26"/>
  </w:num>
  <w:num w:numId="12">
    <w:abstractNumId w:val="31"/>
  </w:num>
  <w:num w:numId="13">
    <w:abstractNumId w:val="40"/>
  </w:num>
  <w:num w:numId="14">
    <w:abstractNumId w:val="9"/>
  </w:num>
  <w:num w:numId="15">
    <w:abstractNumId w:val="24"/>
  </w:num>
  <w:num w:numId="16">
    <w:abstractNumId w:val="17"/>
  </w:num>
  <w:num w:numId="17">
    <w:abstractNumId w:val="28"/>
  </w:num>
  <w:num w:numId="18">
    <w:abstractNumId w:val="8"/>
  </w:num>
  <w:num w:numId="19">
    <w:abstractNumId w:val="22"/>
  </w:num>
  <w:num w:numId="20">
    <w:abstractNumId w:val="34"/>
  </w:num>
  <w:num w:numId="21">
    <w:abstractNumId w:val="4"/>
  </w:num>
  <w:num w:numId="22">
    <w:abstractNumId w:val="7"/>
  </w:num>
  <w:num w:numId="23">
    <w:abstractNumId w:val="0"/>
  </w:num>
  <w:num w:numId="24">
    <w:abstractNumId w:val="1"/>
  </w:num>
  <w:num w:numId="25">
    <w:abstractNumId w:val="21"/>
  </w:num>
  <w:num w:numId="26">
    <w:abstractNumId w:val="25"/>
  </w:num>
  <w:num w:numId="27">
    <w:abstractNumId w:val="42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38"/>
  </w:num>
  <w:num w:numId="36">
    <w:abstractNumId w:val="37"/>
  </w:num>
  <w:num w:numId="37">
    <w:abstractNumId w:val="44"/>
  </w:num>
  <w:num w:numId="38">
    <w:abstractNumId w:val="32"/>
  </w:num>
  <w:num w:numId="39">
    <w:abstractNumId w:val="23"/>
  </w:num>
  <w:num w:numId="40">
    <w:abstractNumId w:val="11"/>
  </w:num>
  <w:num w:numId="41">
    <w:abstractNumId w:val="19"/>
  </w:num>
  <w:num w:numId="42">
    <w:abstractNumId w:val="15"/>
  </w:num>
  <w:num w:numId="43">
    <w:abstractNumId w:val="27"/>
  </w:num>
  <w:num w:numId="44">
    <w:abstractNumId w:val="10"/>
  </w:num>
  <w:num w:numId="45">
    <w:abstractNumId w:val="3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13"/>
  </w:num>
  <w:num w:numId="49">
    <w:abstractNumId w:val="39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1E31"/>
    <w:rsid w:val="0000664D"/>
    <w:rsid w:val="000066F5"/>
    <w:rsid w:val="000072FA"/>
    <w:rsid w:val="00023068"/>
    <w:rsid w:val="000429A2"/>
    <w:rsid w:val="000601C6"/>
    <w:rsid w:val="00063686"/>
    <w:rsid w:val="000C4422"/>
    <w:rsid w:val="001020A9"/>
    <w:rsid w:val="001052F8"/>
    <w:rsid w:val="00111960"/>
    <w:rsid w:val="00112B50"/>
    <w:rsid w:val="0012674D"/>
    <w:rsid w:val="00134A48"/>
    <w:rsid w:val="00136C12"/>
    <w:rsid w:val="0013773A"/>
    <w:rsid w:val="001411F5"/>
    <w:rsid w:val="001632A3"/>
    <w:rsid w:val="0017307C"/>
    <w:rsid w:val="00191F6E"/>
    <w:rsid w:val="001A542B"/>
    <w:rsid w:val="001B427D"/>
    <w:rsid w:val="001C2E27"/>
    <w:rsid w:val="001E339B"/>
    <w:rsid w:val="001E506C"/>
    <w:rsid w:val="001E5DAF"/>
    <w:rsid w:val="00215AE3"/>
    <w:rsid w:val="00215CD0"/>
    <w:rsid w:val="00225AF1"/>
    <w:rsid w:val="00244E47"/>
    <w:rsid w:val="00256CE0"/>
    <w:rsid w:val="00257104"/>
    <w:rsid w:val="002603E0"/>
    <w:rsid w:val="00293570"/>
    <w:rsid w:val="002A2FCA"/>
    <w:rsid w:val="002B3CD2"/>
    <w:rsid w:val="002C15FF"/>
    <w:rsid w:val="002C3C29"/>
    <w:rsid w:val="002D260C"/>
    <w:rsid w:val="002D552E"/>
    <w:rsid w:val="002D6CF7"/>
    <w:rsid w:val="002E2579"/>
    <w:rsid w:val="002E40B1"/>
    <w:rsid w:val="003059FF"/>
    <w:rsid w:val="003109DD"/>
    <w:rsid w:val="00324B42"/>
    <w:rsid w:val="00326E6A"/>
    <w:rsid w:val="003378A8"/>
    <w:rsid w:val="00355CD2"/>
    <w:rsid w:val="00356B59"/>
    <w:rsid w:val="00373A22"/>
    <w:rsid w:val="00374943"/>
    <w:rsid w:val="003A0C5A"/>
    <w:rsid w:val="003D275B"/>
    <w:rsid w:val="003E7A1A"/>
    <w:rsid w:val="00402BA2"/>
    <w:rsid w:val="00457E82"/>
    <w:rsid w:val="004A5BC0"/>
    <w:rsid w:val="004B0465"/>
    <w:rsid w:val="004D0A52"/>
    <w:rsid w:val="004F0045"/>
    <w:rsid w:val="005014A2"/>
    <w:rsid w:val="0051588D"/>
    <w:rsid w:val="00546CD9"/>
    <w:rsid w:val="00550356"/>
    <w:rsid w:val="00555976"/>
    <w:rsid w:val="00593CAF"/>
    <w:rsid w:val="005A2300"/>
    <w:rsid w:val="005B1C4F"/>
    <w:rsid w:val="005C78C0"/>
    <w:rsid w:val="005D6970"/>
    <w:rsid w:val="006005DD"/>
    <w:rsid w:val="006025E2"/>
    <w:rsid w:val="00627269"/>
    <w:rsid w:val="00643A34"/>
    <w:rsid w:val="00644E59"/>
    <w:rsid w:val="00646758"/>
    <w:rsid w:val="00666C7E"/>
    <w:rsid w:val="0068114A"/>
    <w:rsid w:val="00683115"/>
    <w:rsid w:val="00683788"/>
    <w:rsid w:val="006B5480"/>
    <w:rsid w:val="006E3434"/>
    <w:rsid w:val="00725B07"/>
    <w:rsid w:val="00730010"/>
    <w:rsid w:val="007529DB"/>
    <w:rsid w:val="00755EB2"/>
    <w:rsid w:val="0076142C"/>
    <w:rsid w:val="007A2B99"/>
    <w:rsid w:val="007A3340"/>
    <w:rsid w:val="007B452F"/>
    <w:rsid w:val="007E7E6E"/>
    <w:rsid w:val="008127D5"/>
    <w:rsid w:val="008200B9"/>
    <w:rsid w:val="008223FB"/>
    <w:rsid w:val="008446DB"/>
    <w:rsid w:val="00844EF6"/>
    <w:rsid w:val="00857274"/>
    <w:rsid w:val="00861CAA"/>
    <w:rsid w:val="008678FA"/>
    <w:rsid w:val="00894828"/>
    <w:rsid w:val="008B0E59"/>
    <w:rsid w:val="008C4203"/>
    <w:rsid w:val="008C743D"/>
    <w:rsid w:val="008D4321"/>
    <w:rsid w:val="009043C2"/>
    <w:rsid w:val="00920D25"/>
    <w:rsid w:val="009679AC"/>
    <w:rsid w:val="009705A0"/>
    <w:rsid w:val="00972994"/>
    <w:rsid w:val="0097587B"/>
    <w:rsid w:val="00980EEF"/>
    <w:rsid w:val="00985911"/>
    <w:rsid w:val="00985E8C"/>
    <w:rsid w:val="00991C95"/>
    <w:rsid w:val="009B6FB3"/>
    <w:rsid w:val="009C3344"/>
    <w:rsid w:val="00A1331D"/>
    <w:rsid w:val="00A21509"/>
    <w:rsid w:val="00A23C2C"/>
    <w:rsid w:val="00A305F3"/>
    <w:rsid w:val="00A50506"/>
    <w:rsid w:val="00A63BDB"/>
    <w:rsid w:val="00A71E31"/>
    <w:rsid w:val="00A907A4"/>
    <w:rsid w:val="00A90E67"/>
    <w:rsid w:val="00A955F1"/>
    <w:rsid w:val="00AB51CF"/>
    <w:rsid w:val="00AC5E66"/>
    <w:rsid w:val="00B1300F"/>
    <w:rsid w:val="00B20106"/>
    <w:rsid w:val="00B71ABF"/>
    <w:rsid w:val="00B7262D"/>
    <w:rsid w:val="00B87C78"/>
    <w:rsid w:val="00B9278E"/>
    <w:rsid w:val="00BB7E91"/>
    <w:rsid w:val="00BD7C02"/>
    <w:rsid w:val="00BE0196"/>
    <w:rsid w:val="00BE3976"/>
    <w:rsid w:val="00BE4171"/>
    <w:rsid w:val="00BE6F99"/>
    <w:rsid w:val="00BF6B23"/>
    <w:rsid w:val="00C12159"/>
    <w:rsid w:val="00C12EAA"/>
    <w:rsid w:val="00C32CC1"/>
    <w:rsid w:val="00C35C80"/>
    <w:rsid w:val="00C406F5"/>
    <w:rsid w:val="00C466E5"/>
    <w:rsid w:val="00C47AA0"/>
    <w:rsid w:val="00C868B2"/>
    <w:rsid w:val="00CA487E"/>
    <w:rsid w:val="00CA64E3"/>
    <w:rsid w:val="00CA6553"/>
    <w:rsid w:val="00CC252A"/>
    <w:rsid w:val="00CC3D8A"/>
    <w:rsid w:val="00D109A0"/>
    <w:rsid w:val="00D14C3C"/>
    <w:rsid w:val="00D21606"/>
    <w:rsid w:val="00D27A42"/>
    <w:rsid w:val="00D40D35"/>
    <w:rsid w:val="00D42C65"/>
    <w:rsid w:val="00D564D4"/>
    <w:rsid w:val="00D708B0"/>
    <w:rsid w:val="00D74D66"/>
    <w:rsid w:val="00D93CB5"/>
    <w:rsid w:val="00DA1931"/>
    <w:rsid w:val="00DA6726"/>
    <w:rsid w:val="00DD2F0D"/>
    <w:rsid w:val="00DD7ADD"/>
    <w:rsid w:val="00E071F1"/>
    <w:rsid w:val="00E3195C"/>
    <w:rsid w:val="00E3393D"/>
    <w:rsid w:val="00E3425C"/>
    <w:rsid w:val="00E34A50"/>
    <w:rsid w:val="00E918B3"/>
    <w:rsid w:val="00EA07E0"/>
    <w:rsid w:val="00F219AD"/>
    <w:rsid w:val="00F453DD"/>
    <w:rsid w:val="00F51D35"/>
    <w:rsid w:val="00F96689"/>
    <w:rsid w:val="00FA664D"/>
    <w:rsid w:val="00FE206F"/>
    <w:rsid w:val="00FF2A34"/>
    <w:rsid w:val="00FF6D35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298B2-FB8D-44B5-81F4-9B74E49C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3C"/>
  </w:style>
  <w:style w:type="paragraph" w:styleId="1">
    <w:name w:val="heading 1"/>
    <w:basedOn w:val="a"/>
    <w:next w:val="a"/>
    <w:link w:val="10"/>
    <w:qFormat/>
    <w:rsid w:val="00CC252A"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C252A"/>
    <w:pPr>
      <w:keepNext/>
      <w:spacing w:before="240" w:after="60" w:line="240" w:lineRule="auto"/>
      <w:outlineLvl w:val="1"/>
    </w:pPr>
    <w:rPr>
      <w:rFonts w:ascii="Times New Roman" w:eastAsia="Calibri" w:hAnsi="Times New Roman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252A"/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C252A"/>
    <w:rPr>
      <w:rFonts w:ascii="Times New Roman" w:eastAsia="Calibri" w:hAnsi="Times New Roman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unhideWhenUsed/>
    <w:rsid w:val="00CC252A"/>
  </w:style>
  <w:style w:type="paragraph" w:customStyle="1" w:styleId="a3">
    <w:name w:val="Новый"/>
    <w:basedOn w:val="a"/>
    <w:rsid w:val="00CC252A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12">
    <w:name w:val="Номер 1"/>
    <w:basedOn w:val="1"/>
    <w:rsid w:val="00CC252A"/>
    <w:pPr>
      <w:suppressAutoHyphens/>
      <w:autoSpaceDE w:val="0"/>
      <w:autoSpaceDN w:val="0"/>
      <w:adjustRightInd w:val="0"/>
      <w:spacing w:before="360" w:after="240" w:line="360" w:lineRule="auto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a4">
    <w:name w:val="Текст в заданном формате"/>
    <w:basedOn w:val="a"/>
    <w:rsid w:val="00CC252A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aliases w:val="F1"/>
    <w:basedOn w:val="a"/>
    <w:link w:val="a6"/>
    <w:rsid w:val="00CC252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aliases w:val="F1 Знак"/>
    <w:basedOn w:val="a0"/>
    <w:link w:val="a5"/>
    <w:rsid w:val="00CC252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rsid w:val="00CC252A"/>
    <w:rPr>
      <w:rFonts w:cs="Times New Roman"/>
      <w:vertAlign w:val="superscript"/>
    </w:rPr>
  </w:style>
  <w:style w:type="paragraph" w:styleId="21">
    <w:name w:val="Body Text Indent 2"/>
    <w:basedOn w:val="a"/>
    <w:link w:val="22"/>
    <w:rsid w:val="00CC252A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C252A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CC252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CC252A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lang w:val="tt-RU" w:eastAsia="ru-RU"/>
    </w:rPr>
  </w:style>
  <w:style w:type="character" w:customStyle="1" w:styleId="24">
    <w:name w:val="Основной текст 2 Знак"/>
    <w:basedOn w:val="a0"/>
    <w:link w:val="23"/>
    <w:rsid w:val="00CC252A"/>
    <w:rPr>
      <w:rFonts w:ascii="Times New Roman" w:eastAsia="Calibri" w:hAnsi="Times New Roman" w:cs="Times New Roman"/>
      <w:sz w:val="24"/>
      <w:szCs w:val="20"/>
      <w:lang w:val="tt-RU" w:eastAsia="ru-RU"/>
    </w:rPr>
  </w:style>
  <w:style w:type="paragraph" w:styleId="a9">
    <w:name w:val="footer"/>
    <w:basedOn w:val="a"/>
    <w:link w:val="aa"/>
    <w:rsid w:val="00CC252A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CC252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CC252A"/>
    <w:rPr>
      <w:rFonts w:cs="Times New Roman"/>
    </w:rPr>
  </w:style>
  <w:style w:type="paragraph" w:customStyle="1" w:styleId="13">
    <w:name w:val="Абзац списка1"/>
    <w:basedOn w:val="a"/>
    <w:rsid w:val="00CC252A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styleId="ac">
    <w:name w:val="Body Text"/>
    <w:basedOn w:val="a"/>
    <w:link w:val="ad"/>
    <w:rsid w:val="00CC252A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val="tt-RU" w:eastAsia="ru-RU"/>
    </w:rPr>
  </w:style>
  <w:style w:type="character" w:customStyle="1" w:styleId="ad">
    <w:name w:val="Основной текст Знак"/>
    <w:basedOn w:val="a0"/>
    <w:link w:val="ac"/>
    <w:rsid w:val="00CC252A"/>
    <w:rPr>
      <w:rFonts w:ascii="Times New Roman" w:eastAsia="Calibri" w:hAnsi="Times New Roman" w:cs="Times New Roman"/>
      <w:sz w:val="24"/>
      <w:szCs w:val="20"/>
      <w:lang w:val="tt-RU" w:eastAsia="ru-RU"/>
    </w:rPr>
  </w:style>
  <w:style w:type="paragraph" w:styleId="3">
    <w:name w:val="Body Text 3"/>
    <w:basedOn w:val="a"/>
    <w:link w:val="30"/>
    <w:rsid w:val="00CC252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val="tt-RU" w:eastAsia="ru-RU"/>
    </w:rPr>
  </w:style>
  <w:style w:type="character" w:customStyle="1" w:styleId="30">
    <w:name w:val="Основной текст 3 Знак"/>
    <w:basedOn w:val="a0"/>
    <w:link w:val="3"/>
    <w:rsid w:val="00CC252A"/>
    <w:rPr>
      <w:rFonts w:ascii="Times New Roman" w:eastAsia="Calibri" w:hAnsi="Times New Roman" w:cs="Times New Roman"/>
      <w:sz w:val="24"/>
      <w:szCs w:val="20"/>
      <w:lang w:val="tt-RU" w:eastAsia="ru-RU"/>
    </w:rPr>
  </w:style>
  <w:style w:type="paragraph" w:styleId="ae">
    <w:name w:val="Balloon Text"/>
    <w:basedOn w:val="a"/>
    <w:link w:val="af"/>
    <w:semiHidden/>
    <w:rsid w:val="00CC252A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CC252A"/>
    <w:rPr>
      <w:rFonts w:ascii="Tahoma" w:eastAsia="Calibri" w:hAnsi="Tahoma" w:cs="Tahoma"/>
      <w:sz w:val="16"/>
      <w:szCs w:val="16"/>
      <w:lang w:eastAsia="ru-RU"/>
    </w:rPr>
  </w:style>
  <w:style w:type="table" w:customStyle="1" w:styleId="14">
    <w:name w:val="Сетка таблицы1"/>
    <w:rsid w:val="00CC25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C252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val="tt-RU" w:eastAsia="ru-RU"/>
    </w:rPr>
  </w:style>
  <w:style w:type="table" w:customStyle="1" w:styleId="25">
    <w:name w:val="Сетка таблицы2"/>
    <w:basedOn w:val="a1"/>
    <w:next w:val="a8"/>
    <w:uiPriority w:val="59"/>
    <w:rsid w:val="00BE01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iPriority w:val="99"/>
    <w:unhideWhenUsed/>
    <w:rsid w:val="00F51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2">
    <w:name w:val="Сетка таблицы3"/>
    <w:basedOn w:val="a1"/>
    <w:next w:val="a8"/>
    <w:uiPriority w:val="39"/>
    <w:rsid w:val="00A133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E3425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861CAA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0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47AE1-EC21-4540-863F-AD1C03D43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1996</TotalTime>
  <Pages>1</Pages>
  <Words>4882</Words>
  <Characters>27832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106</cp:revision>
  <dcterms:created xsi:type="dcterms:W3CDTF">2019-09-02T13:58:00Z</dcterms:created>
  <dcterms:modified xsi:type="dcterms:W3CDTF">2020-04-13T14:35:00Z</dcterms:modified>
</cp:coreProperties>
</file>